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DD" w:rsidRPr="00FB1BD8" w:rsidRDefault="00876DDD" w:rsidP="00EA17F6">
      <w:pPr>
        <w:pStyle w:val="Style"/>
        <w:spacing w:line="288" w:lineRule="exact"/>
        <w:ind w:right="-108"/>
        <w:jc w:val="center"/>
        <w:rPr>
          <w:b/>
          <w:bCs/>
          <w:sz w:val="10"/>
          <w:szCs w:val="27"/>
        </w:rPr>
      </w:pPr>
    </w:p>
    <w:p w:rsidR="00EA17F6" w:rsidRDefault="00B22FD4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УКАЗАНИЯ</w:t>
      </w:r>
    </w:p>
    <w:p w:rsidR="00EA17F6" w:rsidRPr="000E512C" w:rsidRDefault="00EA17F6" w:rsidP="000E512C">
      <w:pPr>
        <w:pStyle w:val="Style"/>
        <w:spacing w:line="259" w:lineRule="exact"/>
        <w:ind w:left="1620" w:right="200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за оценяване на </w:t>
      </w:r>
      <w:r w:rsidR="00B36667">
        <w:rPr>
          <w:sz w:val="21"/>
          <w:szCs w:val="21"/>
        </w:rPr>
        <w:t xml:space="preserve">разработените </w:t>
      </w:r>
      <w:r w:rsidR="00B36667" w:rsidRPr="00AE1457">
        <w:rPr>
          <w:b/>
          <w:sz w:val="21"/>
          <w:szCs w:val="21"/>
        </w:rPr>
        <w:t>демонстрационни проекти,</w:t>
      </w:r>
      <w:r w:rsidR="00B36667">
        <w:rPr>
          <w:sz w:val="21"/>
          <w:szCs w:val="21"/>
        </w:rPr>
        <w:t xml:space="preserve"> финансирани целево от държавния бюджет, приключили през </w:t>
      </w:r>
      <w:r w:rsidR="00424F49">
        <w:rPr>
          <w:sz w:val="21"/>
          <w:szCs w:val="21"/>
        </w:rPr>
        <w:t>2021</w:t>
      </w:r>
      <w:r w:rsidR="000E512C">
        <w:rPr>
          <w:sz w:val="21"/>
          <w:szCs w:val="21"/>
        </w:rPr>
        <w:t>г.</w:t>
      </w:r>
    </w:p>
    <w:p w:rsidR="003028D7" w:rsidRPr="00FB1BD8" w:rsidRDefault="003028D7" w:rsidP="003028D7">
      <w:pPr>
        <w:pStyle w:val="Style"/>
        <w:spacing w:line="249" w:lineRule="exact"/>
        <w:ind w:left="85" w:right="23" w:firstLine="691"/>
        <w:rPr>
          <w:sz w:val="4"/>
          <w:szCs w:val="22"/>
        </w:rPr>
      </w:pPr>
    </w:p>
    <w:p w:rsidR="003028D7" w:rsidRPr="00B8443D" w:rsidRDefault="003028D7" w:rsidP="00B36667">
      <w:pPr>
        <w:pStyle w:val="Style"/>
        <w:ind w:left="85" w:right="23" w:firstLine="691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При о</w:t>
      </w:r>
      <w:r w:rsidR="008877E3" w:rsidRPr="00B8443D">
        <w:rPr>
          <w:sz w:val="22"/>
          <w:szCs w:val="22"/>
        </w:rPr>
        <w:t>ценяване на проектите, конкурсната комисия следва да се ръководи</w:t>
      </w:r>
      <w:r w:rsidRPr="00B8443D">
        <w:rPr>
          <w:sz w:val="22"/>
          <w:szCs w:val="22"/>
        </w:rPr>
        <w:t xml:space="preserve"> от следните изисквания към бъдещите разработки, с които трябва да се съобразяват и рецензентите: </w:t>
      </w:r>
    </w:p>
    <w:p w:rsidR="00044D30" w:rsidRPr="00B8443D" w:rsidRDefault="00044D30" w:rsidP="00B36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Актуалност </w:t>
      </w:r>
      <w:r w:rsidR="008877E3" w:rsidRPr="00B8443D">
        <w:rPr>
          <w:sz w:val="22"/>
          <w:szCs w:val="22"/>
        </w:rPr>
        <w:t>на тематиката на проекта</w:t>
      </w:r>
      <w:r w:rsidRPr="00B8443D">
        <w:rPr>
          <w:sz w:val="22"/>
          <w:szCs w:val="22"/>
        </w:rPr>
        <w:t>.</w:t>
      </w:r>
      <w:r w:rsidR="000E512C" w:rsidRPr="00B8443D">
        <w:rPr>
          <w:sz w:val="22"/>
          <w:szCs w:val="22"/>
        </w:rPr>
        <w:t xml:space="preserve"> Съответствие със стратегията за развитие на научните изследвания в Университета и научните направления на основното звено.</w:t>
      </w:r>
    </w:p>
    <w:p w:rsidR="00044D30" w:rsidRPr="00B8443D" w:rsidRDefault="000E512C" w:rsidP="00B36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Значимост на </w:t>
      </w:r>
      <w:r w:rsidR="00B36667">
        <w:rPr>
          <w:sz w:val="22"/>
          <w:szCs w:val="22"/>
        </w:rPr>
        <w:t>получените</w:t>
      </w:r>
      <w:r w:rsidRPr="00B8443D">
        <w:rPr>
          <w:sz w:val="22"/>
          <w:szCs w:val="22"/>
        </w:rPr>
        <w:t xml:space="preserve"> резултати</w:t>
      </w:r>
      <w:r w:rsidR="00044D30" w:rsidRPr="00B8443D">
        <w:rPr>
          <w:sz w:val="22"/>
          <w:szCs w:val="22"/>
        </w:rPr>
        <w:t>:</w:t>
      </w:r>
    </w:p>
    <w:p w:rsidR="00044D30" w:rsidRPr="00B8443D" w:rsidRDefault="00044D30" w:rsidP="00B36667">
      <w:pPr>
        <w:ind w:left="426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2.1. </w:t>
      </w:r>
      <w:r w:rsidR="000E512C" w:rsidRPr="00B8443D">
        <w:rPr>
          <w:sz w:val="22"/>
          <w:szCs w:val="22"/>
        </w:rPr>
        <w:t xml:space="preserve">За отразяване и популяризиране на постигнатите в предходни разработки научни и </w:t>
      </w:r>
      <w:proofErr w:type="spellStart"/>
      <w:r w:rsidR="000E512C" w:rsidRPr="00B8443D">
        <w:rPr>
          <w:sz w:val="22"/>
          <w:szCs w:val="22"/>
        </w:rPr>
        <w:t>научноприложни</w:t>
      </w:r>
      <w:proofErr w:type="spellEnd"/>
      <w:r w:rsidR="000E512C" w:rsidRPr="00B8443D">
        <w:rPr>
          <w:sz w:val="22"/>
          <w:szCs w:val="22"/>
        </w:rPr>
        <w:t xml:space="preserve"> резултати </w:t>
      </w:r>
      <w:r w:rsidR="00A056CA">
        <w:rPr>
          <w:sz w:val="22"/>
          <w:szCs w:val="22"/>
        </w:rPr>
        <w:t xml:space="preserve">и </w:t>
      </w:r>
      <w:r w:rsidR="000E512C" w:rsidRPr="00B8443D">
        <w:rPr>
          <w:sz w:val="22"/>
          <w:szCs w:val="22"/>
        </w:rPr>
        <w:t>възможности за тяхното развитие и практическа реализация</w:t>
      </w:r>
      <w:r w:rsidRPr="00B8443D">
        <w:rPr>
          <w:sz w:val="22"/>
          <w:szCs w:val="22"/>
        </w:rPr>
        <w:t>;</w:t>
      </w:r>
    </w:p>
    <w:p w:rsidR="00044D30" w:rsidRPr="00B8443D" w:rsidRDefault="00044D30" w:rsidP="00B36667">
      <w:pPr>
        <w:ind w:left="426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2.2. </w:t>
      </w:r>
      <w:r w:rsidR="000E512C" w:rsidRPr="00B8443D">
        <w:rPr>
          <w:sz w:val="22"/>
          <w:szCs w:val="22"/>
        </w:rPr>
        <w:t>За адекватно и престижно представяне на Университета на изложения от национален</w:t>
      </w:r>
      <w:r w:rsidR="00A056CA">
        <w:rPr>
          <w:sz w:val="22"/>
          <w:szCs w:val="22"/>
        </w:rPr>
        <w:t xml:space="preserve"> и </w:t>
      </w:r>
      <w:r w:rsidR="000E512C" w:rsidRPr="00B8443D">
        <w:rPr>
          <w:sz w:val="22"/>
          <w:szCs w:val="22"/>
        </w:rPr>
        <w:t xml:space="preserve"> международен мащаб, като модерна, съвременна, научна и образователна институция </w:t>
      </w:r>
      <w:r w:rsidR="008877E3" w:rsidRPr="00B8443D">
        <w:rPr>
          <w:sz w:val="22"/>
          <w:szCs w:val="22"/>
        </w:rPr>
        <w:t>;</w:t>
      </w:r>
    </w:p>
    <w:p w:rsidR="000E512C" w:rsidRPr="00B8443D" w:rsidRDefault="000E512C" w:rsidP="00B36667">
      <w:pPr>
        <w:ind w:left="426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2.3  За кандидатстване за участие  в нови изсл</w:t>
      </w:r>
      <w:r w:rsidR="00B36667">
        <w:rPr>
          <w:sz w:val="22"/>
          <w:szCs w:val="22"/>
        </w:rPr>
        <w:t>едователски програми и конкурси.</w:t>
      </w:r>
    </w:p>
    <w:p w:rsidR="000E512C" w:rsidRPr="00B8443D" w:rsidRDefault="00B36667" w:rsidP="00B36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>
        <w:rPr>
          <w:sz w:val="22"/>
          <w:szCs w:val="22"/>
        </w:rPr>
        <w:t>Реализиран о</w:t>
      </w:r>
      <w:r w:rsidR="000E512C" w:rsidRPr="00B8443D">
        <w:rPr>
          <w:sz w:val="22"/>
          <w:szCs w:val="22"/>
        </w:rPr>
        <w:t>бхват на дейностите:</w:t>
      </w:r>
    </w:p>
    <w:p w:rsidR="00044D30" w:rsidRPr="00B8443D" w:rsidRDefault="000E512C" w:rsidP="00B36667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3.1 Планиране, анализ и проектиране: функционални изисквания, описание на процесите</w:t>
      </w:r>
      <w:r w:rsidR="00044D30" w:rsidRPr="00B8443D">
        <w:rPr>
          <w:sz w:val="22"/>
          <w:szCs w:val="22"/>
        </w:rPr>
        <w:t xml:space="preserve"> </w:t>
      </w:r>
      <w:r w:rsidRPr="00B8443D">
        <w:rPr>
          <w:sz w:val="22"/>
          <w:szCs w:val="22"/>
        </w:rPr>
        <w:t xml:space="preserve">в системата и функциите </w:t>
      </w:r>
      <w:r w:rsidR="00A056CA">
        <w:rPr>
          <w:sz w:val="22"/>
          <w:szCs w:val="22"/>
        </w:rPr>
        <w:t>на нейните елементи,</w:t>
      </w:r>
      <w:r w:rsidRPr="00B8443D">
        <w:rPr>
          <w:sz w:val="22"/>
          <w:szCs w:val="22"/>
        </w:rPr>
        <w:t xml:space="preserve"> сценарий за ползване;</w:t>
      </w:r>
    </w:p>
    <w:p w:rsidR="000E512C" w:rsidRPr="00B8443D" w:rsidRDefault="000E512C" w:rsidP="00B36667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3.2  Разработка и тестване;</w:t>
      </w:r>
    </w:p>
    <w:p w:rsidR="000E512C" w:rsidRPr="00B8443D" w:rsidRDefault="00B36667" w:rsidP="00B36667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>
        <w:rPr>
          <w:sz w:val="22"/>
          <w:szCs w:val="22"/>
        </w:rPr>
        <w:t>3.3  Обучение и внедряване.</w:t>
      </w:r>
    </w:p>
    <w:p w:rsidR="008877E3" w:rsidRPr="00B8443D" w:rsidRDefault="00B36667" w:rsidP="00B36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Използвана </w:t>
      </w:r>
      <w:r w:rsidR="008911CC" w:rsidRPr="00B8443D">
        <w:rPr>
          <w:sz w:val="22"/>
          <w:szCs w:val="22"/>
        </w:rPr>
        <w:t>инфраструктура и материална база, свързана с  реализацията на проекта.</w:t>
      </w:r>
    </w:p>
    <w:p w:rsidR="008877E3" w:rsidRPr="00B8443D" w:rsidRDefault="00B36667" w:rsidP="00B36667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8877E3" w:rsidRPr="00B8443D">
        <w:rPr>
          <w:sz w:val="22"/>
          <w:szCs w:val="22"/>
        </w:rPr>
        <w:t>алична материална база;</w:t>
      </w:r>
    </w:p>
    <w:p w:rsidR="008877E3" w:rsidRPr="00B8443D" w:rsidRDefault="00B36667" w:rsidP="00B36667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Доставено</w:t>
      </w:r>
      <w:r w:rsidR="008877E3" w:rsidRPr="00B8443D">
        <w:rPr>
          <w:sz w:val="22"/>
          <w:szCs w:val="22"/>
        </w:rPr>
        <w:t xml:space="preserve"> ново оборудване</w:t>
      </w:r>
      <w:r>
        <w:rPr>
          <w:sz w:val="22"/>
          <w:szCs w:val="22"/>
        </w:rPr>
        <w:t>.</w:t>
      </w:r>
    </w:p>
    <w:p w:rsidR="008911CC" w:rsidRPr="00B8443D" w:rsidRDefault="00B36667" w:rsidP="00B36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08"/>
        <w:jc w:val="both"/>
        <w:rPr>
          <w:sz w:val="22"/>
          <w:szCs w:val="22"/>
        </w:rPr>
      </w:pPr>
      <w:r>
        <w:rPr>
          <w:sz w:val="22"/>
          <w:szCs w:val="22"/>
        </w:rPr>
        <w:t>Възможност</w:t>
      </w:r>
      <w:r w:rsidR="008911CC" w:rsidRPr="00B8443D">
        <w:rPr>
          <w:sz w:val="22"/>
          <w:szCs w:val="22"/>
        </w:rPr>
        <w:t xml:space="preserve"> за използване на новото оборудване за научна и учебна дейност.</w:t>
      </w:r>
    </w:p>
    <w:p w:rsidR="00044D30" w:rsidRPr="00B8443D" w:rsidRDefault="00044D30" w:rsidP="00B36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08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Участие на млади учени</w:t>
      </w:r>
      <w:r w:rsidR="008911CC" w:rsidRPr="00B8443D">
        <w:rPr>
          <w:sz w:val="22"/>
          <w:szCs w:val="22"/>
        </w:rPr>
        <w:t xml:space="preserve"> в проекта</w:t>
      </w:r>
      <w:r w:rsidRPr="00B8443D">
        <w:rPr>
          <w:sz w:val="22"/>
          <w:szCs w:val="22"/>
        </w:rPr>
        <w:t>.</w:t>
      </w:r>
    </w:p>
    <w:p w:rsidR="00CA41CC" w:rsidRPr="00B8443D" w:rsidRDefault="00CA41CC" w:rsidP="00B366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  </w:t>
      </w:r>
      <w:r w:rsidR="008911CC" w:rsidRPr="00B8443D">
        <w:rPr>
          <w:sz w:val="22"/>
          <w:szCs w:val="22"/>
        </w:rPr>
        <w:t xml:space="preserve">Перспективи за усъвършенстване на </w:t>
      </w:r>
      <w:r w:rsidR="00B36667">
        <w:rPr>
          <w:sz w:val="22"/>
          <w:szCs w:val="22"/>
        </w:rPr>
        <w:t xml:space="preserve">създадения </w:t>
      </w:r>
      <w:r w:rsidR="008911CC" w:rsidRPr="00B8443D">
        <w:rPr>
          <w:sz w:val="22"/>
          <w:szCs w:val="22"/>
        </w:rPr>
        <w:t>демонстрационен продукт и предизвикване на бизнес интереси с цел производство и пазарна реализация</w:t>
      </w:r>
      <w:r w:rsidRPr="00B8443D">
        <w:rPr>
          <w:sz w:val="22"/>
          <w:szCs w:val="22"/>
        </w:rPr>
        <w:t>.</w:t>
      </w:r>
    </w:p>
    <w:p w:rsidR="00B36667" w:rsidRDefault="00B36667" w:rsidP="00B366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Участие в научни и художествено-творчески прояви с цел разпространение на постигнатите резултати и деклариране на тяхната практическа реализация чрез демонстрационното изделие: конференции, симпозиуми, конгреси, кръгли маси, изложби и конкурси, публикации в научни списания.</w:t>
      </w:r>
    </w:p>
    <w:p w:rsidR="00FB1BD8" w:rsidRDefault="008911CC" w:rsidP="00B366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</w:t>
      </w:r>
      <w:r w:rsidR="00B36667">
        <w:rPr>
          <w:sz w:val="22"/>
          <w:szCs w:val="22"/>
        </w:rPr>
        <w:t xml:space="preserve">  </w:t>
      </w:r>
      <w:r w:rsidR="00FB1BD8">
        <w:rPr>
          <w:sz w:val="22"/>
          <w:szCs w:val="22"/>
        </w:rPr>
        <w:t>Анализ на финансовите параметри на разработения проект:</w:t>
      </w:r>
    </w:p>
    <w:p w:rsidR="00FB1BD8" w:rsidRDefault="00FB1BD8" w:rsidP="00FB1BD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Степен на усвояване на предоставените средства. Реализирани икономии при изпълнението на проекта;</w:t>
      </w:r>
    </w:p>
    <w:p w:rsidR="00FB1BD8" w:rsidRDefault="00FB1BD8" w:rsidP="00FB1BD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 Целесъобразност на направените разходи и тяхното съответствие с целите на проекта и получените </w:t>
      </w:r>
      <w:bookmarkEnd w:id="0"/>
      <w:r>
        <w:rPr>
          <w:sz w:val="22"/>
          <w:szCs w:val="22"/>
        </w:rPr>
        <w:t>резултати. Спазване на нормативните ограничения.</w:t>
      </w:r>
    </w:p>
    <w:p w:rsidR="00FB1BD8" w:rsidRDefault="00FB1BD8" w:rsidP="00FB1BD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Привлечени </w:t>
      </w:r>
      <w:r w:rsidRPr="00B8443D">
        <w:rPr>
          <w:sz w:val="22"/>
          <w:szCs w:val="22"/>
        </w:rPr>
        <w:t>допълнителни ресурси извън исканите средства за проекта – от действащи проекти, договори, дарения и др.</w:t>
      </w:r>
    </w:p>
    <w:p w:rsidR="00B36667" w:rsidRDefault="00B36667" w:rsidP="00B366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>
        <w:rPr>
          <w:sz w:val="22"/>
          <w:szCs w:val="22"/>
        </w:rPr>
        <w:t>Възможност за самоосигуряване (поддръжка) на придобитите активи (софтуер, технически средства, апаратура).</w:t>
      </w:r>
    </w:p>
    <w:p w:rsidR="00B36667" w:rsidRPr="00B36667" w:rsidRDefault="00B36667" w:rsidP="00B36667">
      <w:pPr>
        <w:pStyle w:val="ListParagraph"/>
        <w:widowControl w:val="0"/>
        <w:autoSpaceDE w:val="0"/>
        <w:autoSpaceDN w:val="0"/>
        <w:adjustRightInd w:val="0"/>
        <w:spacing w:line="254" w:lineRule="exact"/>
        <w:ind w:left="142" w:right="23"/>
        <w:jc w:val="both"/>
        <w:rPr>
          <w:b/>
          <w:sz w:val="22"/>
          <w:szCs w:val="22"/>
        </w:rPr>
      </w:pPr>
    </w:p>
    <w:p w:rsidR="00044D30" w:rsidRPr="00B36667" w:rsidRDefault="00CA41CC" w:rsidP="00CA41CC">
      <w:pPr>
        <w:spacing w:line="360" w:lineRule="auto"/>
        <w:jc w:val="center"/>
        <w:rPr>
          <w:b/>
          <w:sz w:val="22"/>
          <w:szCs w:val="22"/>
          <w:lang w:val="ru-RU"/>
        </w:rPr>
      </w:pPr>
      <w:proofErr w:type="spellStart"/>
      <w:r w:rsidRPr="00B36667">
        <w:rPr>
          <w:b/>
          <w:sz w:val="22"/>
          <w:szCs w:val="22"/>
          <w:lang w:val="ru-RU"/>
        </w:rPr>
        <w:t>Количествена</w:t>
      </w:r>
      <w:proofErr w:type="spellEnd"/>
      <w:r w:rsidRPr="00B36667">
        <w:rPr>
          <w:b/>
          <w:sz w:val="22"/>
          <w:szCs w:val="22"/>
          <w:lang w:val="ru-RU"/>
        </w:rPr>
        <w:t xml:space="preserve"> оценка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69"/>
        <w:gridCol w:w="664"/>
      </w:tblGrid>
      <w:tr w:rsidR="00FB1BD8" w:rsidRPr="00481602" w:rsidTr="007F0798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FB1BD8" w:rsidRPr="00481602" w:rsidRDefault="00FB1BD8" w:rsidP="00FB1BD8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</w:t>
            </w: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CA0155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CA0155">
              <w:rPr>
                <w:b/>
                <w:sz w:val="20"/>
                <w:szCs w:val="20"/>
                <w:lang w:val="ru-RU"/>
              </w:rPr>
              <w:t>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70" w:type="dxa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9.1</w:t>
            </w:r>
          </w:p>
        </w:tc>
        <w:tc>
          <w:tcPr>
            <w:tcW w:w="469" w:type="dxa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9.2</w:t>
            </w:r>
          </w:p>
        </w:tc>
        <w:tc>
          <w:tcPr>
            <w:tcW w:w="469" w:type="dxa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664" w:type="dxa"/>
            <w:vAlign w:val="center"/>
          </w:tcPr>
          <w:p w:rsidR="00FB1BD8" w:rsidRPr="00481602" w:rsidRDefault="00FB1BD8" w:rsidP="00FB1B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общ </w:t>
            </w:r>
            <w:proofErr w:type="spellStart"/>
            <w:r w:rsidRPr="00481602">
              <w:rPr>
                <w:sz w:val="16"/>
                <w:szCs w:val="16"/>
                <w:lang w:val="ru-RU"/>
              </w:rPr>
              <w:t>брой</w:t>
            </w:r>
            <w:proofErr w:type="spellEnd"/>
          </w:p>
        </w:tc>
      </w:tr>
      <w:tr w:rsidR="00FB1BD8" w:rsidRPr="00481602" w:rsidTr="007F0798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FB1BD8" w:rsidRPr="00481602" w:rsidRDefault="00FB1BD8" w:rsidP="00FB1BD8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 xml:space="preserve">мах </w:t>
            </w:r>
            <w:proofErr w:type="spellStart"/>
            <w:r w:rsidRPr="00481602">
              <w:rPr>
                <w:sz w:val="16"/>
                <w:szCs w:val="16"/>
                <w:lang w:val="ru-RU"/>
              </w:rPr>
              <w:t>брой</w:t>
            </w:r>
            <w:proofErr w:type="spellEnd"/>
            <w:r w:rsidRPr="00481602">
              <w:rPr>
                <w:sz w:val="16"/>
                <w:szCs w:val="16"/>
                <w:lang w:val="ru-RU"/>
              </w:rPr>
              <w:t xml:space="preserve"> точки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70" w:type="dxa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64" w:type="dxa"/>
            <w:vAlign w:val="center"/>
          </w:tcPr>
          <w:p w:rsidR="00FB1BD8" w:rsidRPr="00481602" w:rsidRDefault="00FB1BD8" w:rsidP="00FB1BD8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  <w:tr w:rsidR="00FB1BD8" w:rsidRPr="00481602" w:rsidTr="00FB1BD8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FB1BD8" w:rsidRPr="00481602" w:rsidRDefault="00FB1BD8" w:rsidP="00044D3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4" w:type="dxa"/>
          </w:tcPr>
          <w:p w:rsidR="00FB1BD8" w:rsidRPr="00481602" w:rsidRDefault="00FB1BD8" w:rsidP="00044D3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B41ADE" w:rsidRDefault="00B41ADE" w:rsidP="00B41ADE">
      <w:pPr>
        <w:spacing w:line="360" w:lineRule="auto"/>
        <w:ind w:firstLine="708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Забележка: 1. </w:t>
      </w:r>
      <w:proofErr w:type="spellStart"/>
      <w:r>
        <w:rPr>
          <w:sz w:val="22"/>
          <w:szCs w:val="22"/>
          <w:lang w:val="ru-RU"/>
        </w:rPr>
        <w:t>Минималният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брой</w:t>
      </w:r>
      <w:proofErr w:type="spellEnd"/>
      <w:r>
        <w:rPr>
          <w:sz w:val="22"/>
          <w:szCs w:val="22"/>
          <w:lang w:val="ru-RU"/>
        </w:rPr>
        <w:t xml:space="preserve"> точки по </w:t>
      </w:r>
      <w:proofErr w:type="spellStart"/>
      <w:r>
        <w:rPr>
          <w:sz w:val="22"/>
          <w:szCs w:val="22"/>
          <w:lang w:val="ru-RU"/>
        </w:rPr>
        <w:t>всеки</w:t>
      </w:r>
      <w:proofErr w:type="spellEnd"/>
      <w:r>
        <w:rPr>
          <w:sz w:val="22"/>
          <w:szCs w:val="22"/>
          <w:lang w:val="ru-RU"/>
        </w:rPr>
        <w:t xml:space="preserve"> от </w:t>
      </w:r>
      <w:proofErr w:type="spellStart"/>
      <w:r>
        <w:rPr>
          <w:sz w:val="22"/>
          <w:szCs w:val="22"/>
          <w:lang w:val="ru-RU"/>
        </w:rPr>
        <w:t>критериите</w:t>
      </w:r>
      <w:proofErr w:type="spellEnd"/>
      <w:r>
        <w:rPr>
          <w:sz w:val="22"/>
          <w:szCs w:val="22"/>
          <w:lang w:val="ru-RU"/>
        </w:rPr>
        <w:t xml:space="preserve"> е </w:t>
      </w:r>
      <w:proofErr w:type="spellStart"/>
      <w:r>
        <w:rPr>
          <w:sz w:val="22"/>
          <w:szCs w:val="22"/>
          <w:lang w:val="ru-RU"/>
        </w:rPr>
        <w:t>нула</w:t>
      </w:r>
      <w:proofErr w:type="spellEnd"/>
      <w:r>
        <w:rPr>
          <w:sz w:val="22"/>
          <w:szCs w:val="22"/>
          <w:lang w:val="ru-RU"/>
        </w:rPr>
        <w:t>.</w:t>
      </w:r>
    </w:p>
    <w:p w:rsidR="00B41ADE" w:rsidRDefault="00B41ADE" w:rsidP="00B41ADE">
      <w:pPr>
        <w:ind w:left="141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2. Оценки </w:t>
      </w:r>
      <w:proofErr w:type="spellStart"/>
      <w:r>
        <w:rPr>
          <w:sz w:val="22"/>
          <w:szCs w:val="22"/>
          <w:lang w:val="ru-RU"/>
        </w:rPr>
        <w:t>различни</w:t>
      </w:r>
      <w:proofErr w:type="spellEnd"/>
      <w:r>
        <w:rPr>
          <w:sz w:val="22"/>
          <w:szCs w:val="22"/>
          <w:lang w:val="ru-RU"/>
        </w:rPr>
        <w:t xml:space="preserve"> от 0т. по критерии 8 и 9.3. се </w:t>
      </w:r>
      <w:proofErr w:type="spellStart"/>
      <w:r>
        <w:rPr>
          <w:sz w:val="22"/>
          <w:szCs w:val="22"/>
          <w:lang w:val="ru-RU"/>
        </w:rPr>
        <w:t>дават</w:t>
      </w:r>
      <w:proofErr w:type="spellEnd"/>
      <w:r>
        <w:rPr>
          <w:sz w:val="22"/>
          <w:szCs w:val="22"/>
          <w:lang w:val="ru-RU"/>
        </w:rPr>
        <w:t xml:space="preserve"> само при </w:t>
      </w:r>
      <w:proofErr w:type="spellStart"/>
      <w:r>
        <w:rPr>
          <w:sz w:val="22"/>
          <w:szCs w:val="22"/>
          <w:lang w:val="ru-RU"/>
        </w:rPr>
        <w:t>документирано</w:t>
      </w:r>
      <w:proofErr w:type="spellEnd"/>
      <w:r>
        <w:rPr>
          <w:sz w:val="22"/>
          <w:szCs w:val="22"/>
          <w:lang w:val="ru-RU"/>
        </w:rPr>
        <w:t xml:space="preserve">  </w:t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отчета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реално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изпълнение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тези</w:t>
      </w:r>
      <w:proofErr w:type="spellEnd"/>
      <w:r>
        <w:rPr>
          <w:sz w:val="22"/>
          <w:szCs w:val="22"/>
          <w:lang w:val="ru-RU"/>
        </w:rPr>
        <w:t xml:space="preserve"> критерии.</w:t>
      </w:r>
    </w:p>
    <w:p w:rsidR="00764863" w:rsidRDefault="00764863" w:rsidP="00FB1BD8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E733E7" w:rsidRPr="00D70F81" w:rsidRDefault="00E733E7" w:rsidP="00E733E7">
      <w:pPr>
        <w:spacing w:line="360" w:lineRule="auto"/>
        <w:jc w:val="both"/>
        <w:rPr>
          <w:sz w:val="22"/>
          <w:szCs w:val="22"/>
        </w:rPr>
      </w:pPr>
    </w:p>
    <w:p w:rsidR="00E733E7" w:rsidRPr="00DB7411" w:rsidRDefault="00E733E7" w:rsidP="00E733E7">
      <w:pPr>
        <w:spacing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Зам. Ректор НД</w:t>
      </w:r>
      <w:proofErr w:type="gramStart"/>
      <w:r>
        <w:rPr>
          <w:sz w:val="22"/>
          <w:szCs w:val="22"/>
          <w:lang w:val="ru-RU"/>
        </w:rPr>
        <w:t xml:space="preserve"> :</w:t>
      </w:r>
      <w:proofErr w:type="gramEnd"/>
    </w:p>
    <w:p w:rsidR="00E733E7" w:rsidRPr="00DB7411" w:rsidRDefault="00E733E7" w:rsidP="00E733E7">
      <w:pPr>
        <w:spacing w:line="360" w:lineRule="auto"/>
        <w:jc w:val="both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/проф</w:t>
      </w:r>
      <w:r w:rsidRPr="00DB7411">
        <w:rPr>
          <w:sz w:val="22"/>
          <w:szCs w:val="22"/>
          <w:lang w:val="ru-RU"/>
        </w:rPr>
        <w:t xml:space="preserve">. д-р </w:t>
      </w:r>
      <w:proofErr w:type="spellStart"/>
      <w:r w:rsidRPr="00DB7411">
        <w:rPr>
          <w:sz w:val="22"/>
          <w:szCs w:val="22"/>
          <w:lang w:val="ru-RU"/>
        </w:rPr>
        <w:t>инж</w:t>
      </w:r>
      <w:proofErr w:type="spellEnd"/>
      <w:r w:rsidRPr="00DB7411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Т. </w:t>
      </w:r>
      <w:proofErr w:type="spellStart"/>
      <w:r>
        <w:rPr>
          <w:sz w:val="22"/>
          <w:szCs w:val="22"/>
          <w:lang w:val="ru-RU"/>
        </w:rPr>
        <w:t>Ганчев</w:t>
      </w:r>
      <w:proofErr w:type="spellEnd"/>
      <w:r>
        <w:rPr>
          <w:sz w:val="22"/>
          <w:szCs w:val="22"/>
          <w:lang w:val="ru-RU"/>
        </w:rPr>
        <w:t>/</w:t>
      </w:r>
      <w:r w:rsidRPr="00DB7411">
        <w:rPr>
          <w:sz w:val="22"/>
          <w:szCs w:val="22"/>
          <w:lang w:val="ru-RU"/>
        </w:rPr>
        <w:t xml:space="preserve"> </w:t>
      </w:r>
    </w:p>
    <w:p w:rsidR="00FB1BD8" w:rsidRDefault="00FB1BD8" w:rsidP="00E733E7">
      <w:pPr>
        <w:spacing w:line="360" w:lineRule="auto"/>
        <w:jc w:val="center"/>
        <w:rPr>
          <w:sz w:val="26"/>
          <w:szCs w:val="26"/>
        </w:rPr>
      </w:pPr>
    </w:p>
    <w:sectPr w:rsidR="00FB1BD8" w:rsidSect="00FB1BD8">
      <w:pgSz w:w="11906" w:h="16838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0A" w:rsidRDefault="0051700A" w:rsidP="000626E5">
      <w:r>
        <w:separator/>
      </w:r>
    </w:p>
  </w:endnote>
  <w:endnote w:type="continuationSeparator" w:id="0">
    <w:p w:rsidR="0051700A" w:rsidRDefault="0051700A" w:rsidP="0006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0A" w:rsidRDefault="0051700A" w:rsidP="000626E5">
      <w:r>
        <w:separator/>
      </w:r>
    </w:p>
  </w:footnote>
  <w:footnote w:type="continuationSeparator" w:id="0">
    <w:p w:rsidR="0051700A" w:rsidRDefault="0051700A" w:rsidP="0006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D33"/>
    <w:multiLevelType w:val="hybridMultilevel"/>
    <w:tmpl w:val="C6728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27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CE37F4"/>
    <w:multiLevelType w:val="multilevel"/>
    <w:tmpl w:val="D0641E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65A11AA"/>
    <w:multiLevelType w:val="multilevel"/>
    <w:tmpl w:val="9A787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5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8B70377"/>
    <w:multiLevelType w:val="multilevel"/>
    <w:tmpl w:val="3C481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7B2809B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6"/>
    <w:rsid w:val="000025F9"/>
    <w:rsid w:val="00036822"/>
    <w:rsid w:val="00044D30"/>
    <w:rsid w:val="000626E5"/>
    <w:rsid w:val="000B4936"/>
    <w:rsid w:val="000E512C"/>
    <w:rsid w:val="00111FEF"/>
    <w:rsid w:val="001C4691"/>
    <w:rsid w:val="001E3636"/>
    <w:rsid w:val="002450E0"/>
    <w:rsid w:val="00251E6B"/>
    <w:rsid w:val="002806C8"/>
    <w:rsid w:val="00295F18"/>
    <w:rsid w:val="002C3B85"/>
    <w:rsid w:val="003028D7"/>
    <w:rsid w:val="00331A13"/>
    <w:rsid w:val="0035797C"/>
    <w:rsid w:val="0036440A"/>
    <w:rsid w:val="003A4A96"/>
    <w:rsid w:val="00424F49"/>
    <w:rsid w:val="00425991"/>
    <w:rsid w:val="00442F6B"/>
    <w:rsid w:val="004E3BA8"/>
    <w:rsid w:val="0051700A"/>
    <w:rsid w:val="005203C6"/>
    <w:rsid w:val="005E7686"/>
    <w:rsid w:val="005F4E81"/>
    <w:rsid w:val="006471AC"/>
    <w:rsid w:val="00652CFA"/>
    <w:rsid w:val="00693BBB"/>
    <w:rsid w:val="006A175C"/>
    <w:rsid w:val="006C35FA"/>
    <w:rsid w:val="006E0015"/>
    <w:rsid w:val="007033B0"/>
    <w:rsid w:val="00764863"/>
    <w:rsid w:val="0077339B"/>
    <w:rsid w:val="00793197"/>
    <w:rsid w:val="00827C2D"/>
    <w:rsid w:val="00876DDD"/>
    <w:rsid w:val="008877E3"/>
    <w:rsid w:val="008911CC"/>
    <w:rsid w:val="00894E9A"/>
    <w:rsid w:val="008D6CE1"/>
    <w:rsid w:val="0093544E"/>
    <w:rsid w:val="0099055B"/>
    <w:rsid w:val="00A056CA"/>
    <w:rsid w:val="00A06DFD"/>
    <w:rsid w:val="00A42952"/>
    <w:rsid w:val="00A62003"/>
    <w:rsid w:val="00A82A94"/>
    <w:rsid w:val="00AE1457"/>
    <w:rsid w:val="00B22FD4"/>
    <w:rsid w:val="00B26670"/>
    <w:rsid w:val="00B277F7"/>
    <w:rsid w:val="00B36667"/>
    <w:rsid w:val="00B41ADE"/>
    <w:rsid w:val="00B8443D"/>
    <w:rsid w:val="00C16DE0"/>
    <w:rsid w:val="00C43311"/>
    <w:rsid w:val="00C669C3"/>
    <w:rsid w:val="00C94D4B"/>
    <w:rsid w:val="00CA41CC"/>
    <w:rsid w:val="00CE0716"/>
    <w:rsid w:val="00E00B92"/>
    <w:rsid w:val="00E733E7"/>
    <w:rsid w:val="00EA17F6"/>
    <w:rsid w:val="00EC60C1"/>
    <w:rsid w:val="00F32DDA"/>
    <w:rsid w:val="00F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25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6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6E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626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626E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6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25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6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6E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626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626E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6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E324-4EF8-408C-B2DF-03428D75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УТВЪРЖДАВАМ</vt:lpstr>
      <vt:lpstr>УТВЪРЖДАВАМ</vt:lpstr>
    </vt:vector>
  </TitlesOfParts>
  <Company>Organization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Teacher</cp:lastModifiedBy>
  <cp:revision>2</cp:revision>
  <cp:lastPrinted>2019-04-08T08:08:00Z</cp:lastPrinted>
  <dcterms:created xsi:type="dcterms:W3CDTF">2021-11-26T13:50:00Z</dcterms:created>
  <dcterms:modified xsi:type="dcterms:W3CDTF">2021-11-26T13:50:00Z</dcterms:modified>
</cp:coreProperties>
</file>