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02226" w14:textId="7298A1A2" w:rsidR="002C0D4E" w:rsidRDefault="002C0D4E" w:rsidP="002C0D4E">
      <w:pPr>
        <w:pStyle w:val="Header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1 към </w:t>
      </w:r>
      <w:r w:rsidR="00CD7CCE">
        <w:rPr>
          <w:rFonts w:ascii="Arial" w:hAnsi="Arial" w:cs="Arial"/>
        </w:rPr>
        <w:t>Протокол</w:t>
      </w:r>
      <w:r>
        <w:rPr>
          <w:rFonts w:ascii="Arial" w:hAnsi="Arial" w:cs="Arial"/>
        </w:rPr>
        <w:t xml:space="preserve"> №</w:t>
      </w:r>
      <w:r w:rsidR="00AB0C13">
        <w:rPr>
          <w:rFonts w:ascii="Arial" w:hAnsi="Arial" w:cs="Arial"/>
          <w:lang w:val="en-US"/>
        </w:rPr>
        <w:t>4</w:t>
      </w:r>
      <w:bookmarkStart w:id="0" w:name="_GoBack"/>
      <w:bookmarkEnd w:id="0"/>
      <w:r w:rsidR="00CD7CCE">
        <w:rPr>
          <w:rFonts w:ascii="Arial" w:hAnsi="Arial" w:cs="Arial"/>
        </w:rPr>
        <w:t>/</w:t>
      </w:r>
      <w:r w:rsidR="000F0B20">
        <w:rPr>
          <w:rFonts w:ascii="Arial" w:hAnsi="Arial" w:cs="Arial"/>
          <w:lang w:val="en-US"/>
        </w:rPr>
        <w:t>01</w:t>
      </w:r>
      <w:r w:rsidR="000F0B20">
        <w:rPr>
          <w:rFonts w:ascii="Arial" w:hAnsi="Arial" w:cs="Arial"/>
        </w:rPr>
        <w:t>.06</w:t>
      </w:r>
      <w:r w:rsidR="00CD7CCE">
        <w:rPr>
          <w:rFonts w:ascii="Arial" w:hAnsi="Arial" w:cs="Arial"/>
        </w:rPr>
        <w:t>.2022г. на ЦКК</w:t>
      </w:r>
    </w:p>
    <w:p w14:paraId="5FCAD156" w14:textId="77777777" w:rsidR="002C0D4E" w:rsidRDefault="002C0D4E" w:rsidP="002D61CA">
      <w:pPr>
        <w:jc w:val="center"/>
        <w:rPr>
          <w:b/>
          <w:sz w:val="32"/>
          <w:szCs w:val="32"/>
        </w:rPr>
      </w:pPr>
    </w:p>
    <w:p w14:paraId="52302F38" w14:textId="0090AFDA" w:rsidR="00B84CD3" w:rsidRDefault="00B84CD3" w:rsidP="002C0D4E">
      <w:pPr>
        <w:ind w:left="7080" w:firstLine="708"/>
        <w:rPr>
          <w:rFonts w:ascii="Arial" w:hAnsi="Arial" w:cs="Arial"/>
          <w:b/>
        </w:rPr>
      </w:pPr>
    </w:p>
    <w:p w14:paraId="49B6F711" w14:textId="66E4B1B3" w:rsidR="00CD7CCE" w:rsidRDefault="00CD7CCE" w:rsidP="002C0D4E">
      <w:pPr>
        <w:ind w:left="7080" w:firstLine="708"/>
        <w:rPr>
          <w:rFonts w:ascii="Arial" w:hAnsi="Arial" w:cs="Arial"/>
          <w:b/>
        </w:rPr>
      </w:pPr>
    </w:p>
    <w:p w14:paraId="6E82131D" w14:textId="77777777" w:rsidR="00CD7CCE" w:rsidRDefault="00CD7CCE" w:rsidP="002C0D4E">
      <w:pPr>
        <w:ind w:left="7080" w:firstLine="708"/>
        <w:rPr>
          <w:rFonts w:ascii="Arial" w:hAnsi="Arial" w:cs="Arial"/>
          <w:b/>
        </w:rPr>
      </w:pPr>
    </w:p>
    <w:p w14:paraId="723B4768" w14:textId="49AF5C48" w:rsidR="002D61CA" w:rsidRPr="00313E1D" w:rsidRDefault="00607402" w:rsidP="00B428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2C0D4E" w:rsidRPr="00313E1D">
        <w:rPr>
          <w:b/>
          <w:sz w:val="28"/>
          <w:szCs w:val="28"/>
        </w:rPr>
        <w:t xml:space="preserve">. </w:t>
      </w:r>
      <w:r w:rsidR="00CD7CCE">
        <w:rPr>
          <w:b/>
          <w:sz w:val="28"/>
          <w:szCs w:val="28"/>
        </w:rPr>
        <w:t>НАУЧНОИЗСЛЕДОВАТЕЛСКИ ПРОЕКТИ</w:t>
      </w:r>
      <w:r w:rsidR="002C0D4E" w:rsidRPr="00313E1D">
        <w:rPr>
          <w:b/>
          <w:sz w:val="28"/>
          <w:szCs w:val="28"/>
        </w:rPr>
        <w:t xml:space="preserve"> </w:t>
      </w:r>
    </w:p>
    <w:p w14:paraId="672F5F68" w14:textId="5D5216C3" w:rsidR="00313E1D" w:rsidRDefault="00313E1D" w:rsidP="00B428E7">
      <w:pPr>
        <w:jc w:val="both"/>
        <w:rPr>
          <w:b/>
          <w:sz w:val="22"/>
          <w:szCs w:val="22"/>
        </w:rPr>
      </w:pPr>
    </w:p>
    <w:p w14:paraId="4772A81F" w14:textId="77777777" w:rsidR="00B84CD3" w:rsidRPr="001A7EA0" w:rsidRDefault="00B84CD3" w:rsidP="00B428E7">
      <w:pPr>
        <w:jc w:val="both"/>
        <w:rPr>
          <w:b/>
          <w:sz w:val="22"/>
          <w:szCs w:val="22"/>
        </w:rPr>
      </w:pP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8034"/>
        <w:gridCol w:w="4111"/>
        <w:gridCol w:w="1726"/>
      </w:tblGrid>
      <w:tr w:rsidR="002D61CA" w:rsidRPr="001A7EA0" w14:paraId="6945036C" w14:textId="77777777" w:rsidTr="00CD7CCE">
        <w:trPr>
          <w:trHeight w:val="503"/>
          <w:tblHeader/>
          <w:jc w:val="center"/>
        </w:trPr>
        <w:tc>
          <w:tcPr>
            <w:tcW w:w="1008" w:type="dxa"/>
            <w:shd w:val="clear" w:color="auto" w:fill="auto"/>
            <w:vAlign w:val="center"/>
          </w:tcPr>
          <w:p w14:paraId="1F6C1816" w14:textId="77777777" w:rsidR="002D61CA" w:rsidRPr="001A7EA0" w:rsidRDefault="002D61CA" w:rsidP="002D61CA">
            <w:pPr>
              <w:jc w:val="center"/>
              <w:rPr>
                <w:b/>
                <w:sz w:val="22"/>
                <w:szCs w:val="22"/>
              </w:rPr>
            </w:pPr>
            <w:r w:rsidRPr="001A7EA0">
              <w:rPr>
                <w:b/>
                <w:sz w:val="22"/>
                <w:szCs w:val="22"/>
              </w:rPr>
              <w:br w:type="page"/>
              <w:t>Код:</w:t>
            </w:r>
          </w:p>
        </w:tc>
        <w:tc>
          <w:tcPr>
            <w:tcW w:w="8034" w:type="dxa"/>
            <w:shd w:val="clear" w:color="auto" w:fill="auto"/>
            <w:vAlign w:val="center"/>
          </w:tcPr>
          <w:p w14:paraId="10E4CEC6" w14:textId="77777777" w:rsidR="002D61CA" w:rsidRPr="001A7EA0" w:rsidRDefault="002D61CA" w:rsidP="002D61CA">
            <w:pPr>
              <w:jc w:val="center"/>
              <w:rPr>
                <w:b/>
                <w:sz w:val="22"/>
                <w:szCs w:val="22"/>
              </w:rPr>
            </w:pPr>
            <w:r w:rsidRPr="001A7EA0">
              <w:rPr>
                <w:b/>
                <w:sz w:val="22"/>
                <w:szCs w:val="22"/>
              </w:rPr>
              <w:t>Тема: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6EED617" w14:textId="2F46BEF4" w:rsidR="002D61CA" w:rsidRPr="001A7EA0" w:rsidRDefault="00CD7CCE" w:rsidP="00CD7C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Научен ръководител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33980001" w14:textId="102675C2" w:rsidR="002D61CA" w:rsidRPr="001A7EA0" w:rsidRDefault="002D61CA" w:rsidP="00CD7CCE">
            <w:pPr>
              <w:jc w:val="center"/>
              <w:rPr>
                <w:b/>
                <w:sz w:val="22"/>
                <w:szCs w:val="22"/>
              </w:rPr>
            </w:pPr>
            <w:r w:rsidRPr="001A7EA0">
              <w:rPr>
                <w:b/>
                <w:sz w:val="22"/>
                <w:szCs w:val="22"/>
              </w:rPr>
              <w:t>Финансиране</w:t>
            </w:r>
            <w:r w:rsidR="00CD7CCE">
              <w:rPr>
                <w:b/>
                <w:sz w:val="22"/>
                <w:szCs w:val="22"/>
              </w:rPr>
              <w:t>:</w:t>
            </w:r>
          </w:p>
        </w:tc>
      </w:tr>
      <w:tr w:rsidR="008B540D" w:rsidRPr="001A7EA0" w14:paraId="045B5CD1" w14:textId="77777777" w:rsidTr="00CD7CCE">
        <w:trPr>
          <w:trHeight w:val="556"/>
          <w:jc w:val="center"/>
        </w:trPr>
        <w:tc>
          <w:tcPr>
            <w:tcW w:w="14879" w:type="dxa"/>
            <w:gridSpan w:val="4"/>
            <w:shd w:val="clear" w:color="auto" w:fill="BFBFBF" w:themeFill="background1" w:themeFillShade="BF"/>
            <w:vAlign w:val="center"/>
          </w:tcPr>
          <w:p w14:paraId="4EEA0F57" w14:textId="77777777" w:rsidR="008B540D" w:rsidRPr="001A7EA0" w:rsidRDefault="008B540D" w:rsidP="001A7EA0">
            <w:pPr>
              <w:jc w:val="center"/>
              <w:rPr>
                <w:b/>
                <w:sz w:val="22"/>
                <w:szCs w:val="22"/>
              </w:rPr>
            </w:pPr>
            <w:r w:rsidRPr="001A7EA0">
              <w:rPr>
                <w:b/>
                <w:sz w:val="22"/>
                <w:szCs w:val="22"/>
              </w:rPr>
              <w:t>ФАКУЛТЕТ ПО ИЗЧИСЛИТЕЛНА ТЕХНИКА И АВТОМАТИЗАЦИЯ</w:t>
            </w:r>
          </w:p>
        </w:tc>
      </w:tr>
      <w:tr w:rsidR="00607402" w:rsidRPr="001A7EA0" w14:paraId="4C4FDD39" w14:textId="77777777" w:rsidTr="00CD7CCE">
        <w:trPr>
          <w:trHeight w:val="556"/>
          <w:jc w:val="center"/>
        </w:trPr>
        <w:tc>
          <w:tcPr>
            <w:tcW w:w="1008" w:type="dxa"/>
            <w:shd w:val="clear" w:color="auto" w:fill="FFFFFF" w:themeFill="background1"/>
            <w:vAlign w:val="center"/>
          </w:tcPr>
          <w:p w14:paraId="40047A18" w14:textId="42177203" w:rsidR="00607402" w:rsidRPr="00902D4D" w:rsidRDefault="000F0B20" w:rsidP="00EA42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НП12</w:t>
            </w:r>
          </w:p>
        </w:tc>
        <w:tc>
          <w:tcPr>
            <w:tcW w:w="8034" w:type="dxa"/>
            <w:shd w:val="clear" w:color="auto" w:fill="auto"/>
          </w:tcPr>
          <w:p w14:paraId="77CB9D0F" w14:textId="14512624" w:rsidR="00607402" w:rsidRPr="00902D4D" w:rsidRDefault="000F0B20" w:rsidP="00EA42A6">
            <w:pPr>
              <w:pStyle w:val="ListParagraph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0F0B20">
              <w:rPr>
                <w:sz w:val="22"/>
                <w:szCs w:val="22"/>
                <w:lang w:val="ru-RU"/>
              </w:rPr>
              <w:t>Класификация на текст на български език чрез методи на машинното обучение</w:t>
            </w:r>
          </w:p>
        </w:tc>
        <w:tc>
          <w:tcPr>
            <w:tcW w:w="4111" w:type="dxa"/>
            <w:shd w:val="clear" w:color="auto" w:fill="auto"/>
          </w:tcPr>
          <w:p w14:paraId="36D6EB98" w14:textId="5E44B2F4" w:rsidR="00607402" w:rsidRPr="00902D4D" w:rsidRDefault="000F0B20" w:rsidP="00775EAE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гл. ас. д-р инж. Нели </w:t>
            </w:r>
            <w:r w:rsidRPr="000F0B20">
              <w:rPr>
                <w:sz w:val="22"/>
                <w:szCs w:val="22"/>
              </w:rPr>
              <w:t>Ананиева Арабаджиева-Калчева</w:t>
            </w:r>
          </w:p>
        </w:tc>
        <w:tc>
          <w:tcPr>
            <w:tcW w:w="1726" w:type="dxa"/>
            <w:shd w:val="clear" w:color="auto" w:fill="auto"/>
          </w:tcPr>
          <w:p w14:paraId="6E18E681" w14:textId="53E886FA" w:rsidR="00607402" w:rsidRPr="00902D4D" w:rsidRDefault="000F0B20" w:rsidP="00607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9</w:t>
            </w:r>
            <w:r w:rsidR="00CD7CCE" w:rsidRPr="00902D4D">
              <w:rPr>
                <w:sz w:val="22"/>
                <w:szCs w:val="22"/>
                <w:lang w:val="ru-RU"/>
              </w:rPr>
              <w:t> </w:t>
            </w:r>
            <w:r w:rsidR="00CD7CCE">
              <w:rPr>
                <w:sz w:val="22"/>
                <w:szCs w:val="22"/>
                <w:lang w:val="en-US"/>
              </w:rPr>
              <w:t>0</w:t>
            </w:r>
            <w:r w:rsidR="00CD7CCE" w:rsidRPr="00902D4D">
              <w:rPr>
                <w:sz w:val="22"/>
                <w:szCs w:val="22"/>
                <w:lang w:val="ru-RU"/>
              </w:rPr>
              <w:t>00 лв.</w:t>
            </w:r>
          </w:p>
        </w:tc>
      </w:tr>
      <w:tr w:rsidR="00EA42A6" w:rsidRPr="001A7EA0" w14:paraId="7537628C" w14:textId="77777777" w:rsidTr="00CD7CCE">
        <w:trPr>
          <w:trHeight w:val="386"/>
          <w:jc w:val="center"/>
        </w:trPr>
        <w:tc>
          <w:tcPr>
            <w:tcW w:w="14879" w:type="dxa"/>
            <w:gridSpan w:val="4"/>
            <w:shd w:val="clear" w:color="auto" w:fill="BFBFBF"/>
            <w:vAlign w:val="center"/>
          </w:tcPr>
          <w:p w14:paraId="772C2FEC" w14:textId="77777777" w:rsidR="00EA42A6" w:rsidRPr="001A7EA0" w:rsidRDefault="00E629A1" w:rsidP="00EA42A6">
            <w:pPr>
              <w:jc w:val="center"/>
              <w:rPr>
                <w:b/>
                <w:sz w:val="22"/>
                <w:szCs w:val="22"/>
              </w:rPr>
            </w:pPr>
            <w:r w:rsidRPr="001A7EA0">
              <w:rPr>
                <w:b/>
                <w:sz w:val="22"/>
                <w:szCs w:val="22"/>
              </w:rPr>
              <w:t>КОРАБОСТРОИТЕЛЕН ФАКУЛТЕТ</w:t>
            </w:r>
          </w:p>
        </w:tc>
      </w:tr>
      <w:tr w:rsidR="00B84CD3" w:rsidRPr="001A7EA0" w14:paraId="730FD2EA" w14:textId="77777777" w:rsidTr="00CD7CCE">
        <w:trPr>
          <w:trHeight w:val="504"/>
          <w:jc w:val="center"/>
        </w:trPr>
        <w:tc>
          <w:tcPr>
            <w:tcW w:w="1008" w:type="dxa"/>
            <w:vMerge w:val="restart"/>
            <w:shd w:val="clear" w:color="auto" w:fill="FFFFFF" w:themeFill="background1"/>
            <w:vAlign w:val="center"/>
          </w:tcPr>
          <w:p w14:paraId="68CC91C3" w14:textId="3B833B95" w:rsidR="00B84CD3" w:rsidRPr="001A7EA0" w:rsidRDefault="00CD7CCE" w:rsidP="00B8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НП</w:t>
            </w:r>
            <w:r w:rsidR="000F0B20">
              <w:rPr>
                <w:sz w:val="22"/>
                <w:szCs w:val="22"/>
              </w:rPr>
              <w:t>13</w:t>
            </w:r>
          </w:p>
        </w:tc>
        <w:tc>
          <w:tcPr>
            <w:tcW w:w="8034" w:type="dxa"/>
            <w:vMerge w:val="restart"/>
            <w:shd w:val="clear" w:color="auto" w:fill="auto"/>
            <w:vAlign w:val="center"/>
          </w:tcPr>
          <w:p w14:paraId="0B00DE41" w14:textId="6CF07CC5" w:rsidR="00B84CD3" w:rsidRPr="00B84CD3" w:rsidRDefault="000F0B20" w:rsidP="000F0B20">
            <w:pPr>
              <w:jc w:val="both"/>
              <w:rPr>
                <w:sz w:val="22"/>
                <w:szCs w:val="22"/>
                <w:lang w:val="ru-RU"/>
              </w:rPr>
            </w:pPr>
            <w:r w:rsidRPr="000F0B20">
              <w:rPr>
                <w:sz w:val="22"/>
                <w:szCs w:val="22"/>
              </w:rPr>
              <w:t>Анализ и оценка на замърсяването на околната среда от корабите в българската крайбрежна зона в черно море и река Дунав и мерките за трансформиране на съществуващия флот в екологично чист транспорт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14:paraId="08FABCBB" w14:textId="1AA3618E" w:rsidR="00B84CD3" w:rsidRPr="00607402" w:rsidRDefault="000F0B20" w:rsidP="00B84CD3">
            <w:pPr>
              <w:rPr>
                <w:bCs/>
                <w:iCs/>
                <w:sz w:val="22"/>
                <w:szCs w:val="22"/>
                <w:lang w:val="ru-RU"/>
              </w:rPr>
            </w:pPr>
            <w:r w:rsidRPr="000F0B20">
              <w:rPr>
                <w:sz w:val="22"/>
                <w:szCs w:val="22"/>
              </w:rPr>
              <w:t>доц. д-р Петър Георгиев Георгиев</w:t>
            </w:r>
          </w:p>
        </w:tc>
        <w:tc>
          <w:tcPr>
            <w:tcW w:w="1726" w:type="dxa"/>
            <w:vMerge w:val="restart"/>
            <w:shd w:val="clear" w:color="auto" w:fill="auto"/>
          </w:tcPr>
          <w:p w14:paraId="65D27E31" w14:textId="77777777" w:rsidR="00CD7CCE" w:rsidRDefault="00CD7CCE" w:rsidP="00CD7CCE">
            <w:pPr>
              <w:jc w:val="center"/>
              <w:rPr>
                <w:sz w:val="22"/>
                <w:szCs w:val="22"/>
                <w:lang w:val="ru-RU"/>
              </w:rPr>
            </w:pPr>
          </w:p>
          <w:p w14:paraId="16270C4E" w14:textId="51F81DE9" w:rsidR="00B84CD3" w:rsidRPr="001A7EA0" w:rsidRDefault="000F0B20" w:rsidP="00CD7CC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  <w:r w:rsidR="00CD7CCE" w:rsidRPr="00902D4D">
              <w:rPr>
                <w:sz w:val="22"/>
                <w:szCs w:val="22"/>
                <w:lang w:val="ru-RU"/>
              </w:rPr>
              <w:t> </w:t>
            </w:r>
            <w:r w:rsidR="00CD7CCE">
              <w:rPr>
                <w:sz w:val="22"/>
                <w:szCs w:val="22"/>
                <w:lang w:val="en-US"/>
              </w:rPr>
              <w:t>0</w:t>
            </w:r>
            <w:r w:rsidR="00CD7CCE" w:rsidRPr="00902D4D">
              <w:rPr>
                <w:sz w:val="22"/>
                <w:szCs w:val="22"/>
                <w:lang w:val="ru-RU"/>
              </w:rPr>
              <w:t>00 лв.</w:t>
            </w:r>
          </w:p>
        </w:tc>
      </w:tr>
      <w:tr w:rsidR="00EA42A6" w:rsidRPr="001A7EA0" w14:paraId="44563DEA" w14:textId="77777777" w:rsidTr="00CD7CCE">
        <w:trPr>
          <w:trHeight w:val="253"/>
          <w:jc w:val="center"/>
        </w:trPr>
        <w:tc>
          <w:tcPr>
            <w:tcW w:w="1008" w:type="dxa"/>
            <w:vMerge/>
            <w:shd w:val="clear" w:color="auto" w:fill="FFFFFF" w:themeFill="background1"/>
            <w:vAlign w:val="center"/>
          </w:tcPr>
          <w:p w14:paraId="411B5F42" w14:textId="77777777" w:rsidR="00EA42A6" w:rsidRPr="001A7EA0" w:rsidRDefault="00EA42A6" w:rsidP="00EA4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4" w:type="dxa"/>
            <w:vMerge/>
            <w:shd w:val="clear" w:color="auto" w:fill="auto"/>
            <w:vAlign w:val="center"/>
          </w:tcPr>
          <w:p w14:paraId="52223161" w14:textId="77777777" w:rsidR="00EA42A6" w:rsidRPr="001A7EA0" w:rsidRDefault="00EA42A6" w:rsidP="00EA42A6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04CD3E3E" w14:textId="77777777" w:rsidR="00EA42A6" w:rsidRPr="001A7EA0" w:rsidRDefault="00EA42A6" w:rsidP="00EA42A6">
            <w:pPr>
              <w:rPr>
                <w:sz w:val="22"/>
                <w:szCs w:val="22"/>
              </w:rPr>
            </w:pPr>
          </w:p>
        </w:tc>
        <w:tc>
          <w:tcPr>
            <w:tcW w:w="1726" w:type="dxa"/>
            <w:vMerge/>
            <w:shd w:val="clear" w:color="auto" w:fill="auto"/>
          </w:tcPr>
          <w:p w14:paraId="50D9887F" w14:textId="77777777" w:rsidR="00EA42A6" w:rsidRPr="001A7EA0" w:rsidRDefault="00EA42A6" w:rsidP="001A7EA0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B920250" w14:textId="77777777" w:rsidR="00B27D51" w:rsidRDefault="00B27D51" w:rsidP="00BD02A4">
      <w:pPr>
        <w:jc w:val="center"/>
        <w:rPr>
          <w:b/>
          <w:sz w:val="22"/>
          <w:szCs w:val="22"/>
        </w:rPr>
      </w:pPr>
    </w:p>
    <w:p w14:paraId="6B6F9BC4" w14:textId="6BA9EB9D" w:rsidR="00313E1D" w:rsidRDefault="00313E1D" w:rsidP="00BD02A4">
      <w:pPr>
        <w:jc w:val="center"/>
        <w:rPr>
          <w:b/>
          <w:sz w:val="22"/>
          <w:szCs w:val="22"/>
        </w:rPr>
      </w:pPr>
    </w:p>
    <w:p w14:paraId="70C0E9C2" w14:textId="77777777" w:rsidR="000F0B20" w:rsidRDefault="000F0B20" w:rsidP="00BD02A4">
      <w:pPr>
        <w:jc w:val="center"/>
        <w:rPr>
          <w:b/>
          <w:sz w:val="22"/>
          <w:szCs w:val="22"/>
        </w:rPr>
      </w:pPr>
    </w:p>
    <w:p w14:paraId="2FFD8831" w14:textId="3838AB86" w:rsidR="00CD7CCE" w:rsidRDefault="00CD7CCE" w:rsidP="00CD7CCE">
      <w:pPr>
        <w:rPr>
          <w:b/>
          <w:sz w:val="22"/>
          <w:szCs w:val="22"/>
        </w:rPr>
      </w:pPr>
      <w:r>
        <w:rPr>
          <w:b/>
          <w:sz w:val="28"/>
          <w:szCs w:val="28"/>
        </w:rPr>
        <w:t>2</w:t>
      </w:r>
      <w:r w:rsidRPr="00313E1D">
        <w:rPr>
          <w:b/>
          <w:sz w:val="28"/>
          <w:szCs w:val="28"/>
        </w:rPr>
        <w:t xml:space="preserve">. </w:t>
      </w:r>
      <w:r w:rsidR="000F0B20">
        <w:rPr>
          <w:b/>
          <w:sz w:val="28"/>
          <w:szCs w:val="28"/>
        </w:rPr>
        <w:t>ИНФРАСТРУКТУРНИ</w:t>
      </w:r>
      <w:r>
        <w:rPr>
          <w:b/>
          <w:sz w:val="28"/>
          <w:szCs w:val="28"/>
        </w:rPr>
        <w:t xml:space="preserve"> ПРОЕКТИ</w:t>
      </w:r>
    </w:p>
    <w:p w14:paraId="2C5E9884" w14:textId="77777777" w:rsidR="00CD7CCE" w:rsidRPr="001A7EA0" w:rsidRDefault="00CD7CCE" w:rsidP="00CD7CCE">
      <w:pPr>
        <w:rPr>
          <w:sz w:val="22"/>
          <w:szCs w:val="22"/>
        </w:rPr>
      </w:pPr>
    </w:p>
    <w:tbl>
      <w:tblPr>
        <w:tblW w:w="14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8172"/>
        <w:gridCol w:w="3828"/>
        <w:gridCol w:w="1843"/>
      </w:tblGrid>
      <w:tr w:rsidR="00CD7CCE" w:rsidRPr="001A7EA0" w14:paraId="29E20705" w14:textId="77777777" w:rsidTr="00B95837">
        <w:trPr>
          <w:trHeight w:val="503"/>
          <w:tblHeader/>
          <w:jc w:val="center"/>
        </w:trPr>
        <w:tc>
          <w:tcPr>
            <w:tcW w:w="1008" w:type="dxa"/>
            <w:shd w:val="clear" w:color="auto" w:fill="auto"/>
            <w:vAlign w:val="center"/>
          </w:tcPr>
          <w:p w14:paraId="440DDC31" w14:textId="77777777" w:rsidR="00CD7CCE" w:rsidRPr="001A7EA0" w:rsidRDefault="00CD7CCE" w:rsidP="00B95837">
            <w:pPr>
              <w:jc w:val="center"/>
              <w:rPr>
                <w:b/>
                <w:sz w:val="22"/>
                <w:szCs w:val="22"/>
              </w:rPr>
            </w:pPr>
            <w:r w:rsidRPr="001A7EA0">
              <w:rPr>
                <w:b/>
                <w:sz w:val="22"/>
                <w:szCs w:val="22"/>
              </w:rPr>
              <w:br w:type="page"/>
              <w:t>Код:</w:t>
            </w:r>
          </w:p>
        </w:tc>
        <w:tc>
          <w:tcPr>
            <w:tcW w:w="8172" w:type="dxa"/>
            <w:shd w:val="clear" w:color="auto" w:fill="auto"/>
            <w:vAlign w:val="center"/>
          </w:tcPr>
          <w:p w14:paraId="62C50E47" w14:textId="77777777" w:rsidR="00CD7CCE" w:rsidRPr="001A7EA0" w:rsidRDefault="00CD7CCE" w:rsidP="00B95837">
            <w:pPr>
              <w:jc w:val="center"/>
              <w:rPr>
                <w:b/>
                <w:sz w:val="22"/>
                <w:szCs w:val="22"/>
              </w:rPr>
            </w:pPr>
            <w:r w:rsidRPr="001A7EA0">
              <w:rPr>
                <w:b/>
                <w:sz w:val="22"/>
                <w:szCs w:val="22"/>
              </w:rPr>
              <w:t>Тема: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6C741B0D" w14:textId="0A8947BB" w:rsidR="00CD7CCE" w:rsidRPr="001A7EA0" w:rsidRDefault="00585F29" w:rsidP="00585F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Научен ръководител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3EB63D" w14:textId="77777777" w:rsidR="00CD7CCE" w:rsidRPr="001A7EA0" w:rsidRDefault="00CD7CCE" w:rsidP="00B95837">
            <w:pPr>
              <w:jc w:val="center"/>
              <w:rPr>
                <w:b/>
                <w:sz w:val="22"/>
                <w:szCs w:val="22"/>
              </w:rPr>
            </w:pPr>
            <w:r w:rsidRPr="001A7EA0">
              <w:rPr>
                <w:b/>
                <w:sz w:val="22"/>
                <w:szCs w:val="22"/>
              </w:rPr>
              <w:t>Финансиране:</w:t>
            </w:r>
          </w:p>
        </w:tc>
      </w:tr>
      <w:tr w:rsidR="00CD7CCE" w:rsidRPr="001A7EA0" w14:paraId="6E04B77C" w14:textId="77777777" w:rsidTr="00B95837">
        <w:trPr>
          <w:trHeight w:val="381"/>
          <w:jc w:val="center"/>
        </w:trPr>
        <w:tc>
          <w:tcPr>
            <w:tcW w:w="14851" w:type="dxa"/>
            <w:gridSpan w:val="4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5F3421E2" w14:textId="7D43B6BF" w:rsidR="00CD7CCE" w:rsidRPr="001A7EA0" w:rsidRDefault="00CD7CCE" w:rsidP="00B95837">
            <w:pPr>
              <w:jc w:val="center"/>
              <w:rPr>
                <w:b/>
                <w:sz w:val="22"/>
                <w:szCs w:val="22"/>
              </w:rPr>
            </w:pPr>
            <w:r w:rsidRPr="001A7EA0">
              <w:rPr>
                <w:b/>
                <w:sz w:val="22"/>
                <w:szCs w:val="22"/>
              </w:rPr>
              <w:t>МАШИННО-ТЕХНОЛОГИЧЕН ФАКУЛТЕТ</w:t>
            </w:r>
          </w:p>
        </w:tc>
      </w:tr>
      <w:tr w:rsidR="00CD7CCE" w:rsidRPr="001A7EA0" w14:paraId="23430909" w14:textId="77777777" w:rsidTr="00B95837">
        <w:trPr>
          <w:trHeight w:val="556"/>
          <w:jc w:val="center"/>
        </w:trPr>
        <w:tc>
          <w:tcPr>
            <w:tcW w:w="1008" w:type="dxa"/>
            <w:vMerge w:val="restart"/>
            <w:shd w:val="clear" w:color="auto" w:fill="FFFFFF" w:themeFill="background1"/>
            <w:vAlign w:val="center"/>
          </w:tcPr>
          <w:p w14:paraId="46000ED3" w14:textId="4834CC1D" w:rsidR="00CD7CCE" w:rsidRPr="001A7EA0" w:rsidRDefault="000F0B20" w:rsidP="00B958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</w:t>
            </w:r>
            <w:r w:rsidR="00CD7CCE" w:rsidRPr="001A7EA0">
              <w:rPr>
                <w:sz w:val="22"/>
                <w:szCs w:val="22"/>
              </w:rPr>
              <w:t>1</w:t>
            </w:r>
          </w:p>
        </w:tc>
        <w:tc>
          <w:tcPr>
            <w:tcW w:w="8172" w:type="dxa"/>
            <w:vMerge w:val="restart"/>
            <w:shd w:val="clear" w:color="auto" w:fill="auto"/>
            <w:vAlign w:val="center"/>
          </w:tcPr>
          <w:p w14:paraId="0B459B62" w14:textId="18FA3636" w:rsidR="00CD7CCE" w:rsidRPr="001A7EA0" w:rsidRDefault="000F0B20" w:rsidP="00B95837">
            <w:pPr>
              <w:jc w:val="both"/>
              <w:rPr>
                <w:sz w:val="22"/>
                <w:szCs w:val="22"/>
              </w:rPr>
            </w:pPr>
            <w:r w:rsidRPr="000F0B20">
              <w:rPr>
                <w:iCs/>
                <w:sz w:val="22"/>
                <w:szCs w:val="22"/>
                <w:lang w:val="ru-RU"/>
              </w:rPr>
              <w:t>Създаване на център за обучение на технически специалисти по диагностика и контрол на автомобилна техника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14:paraId="66F598FF" w14:textId="45ED6617" w:rsidR="00CD7CCE" w:rsidRPr="001A7EA0" w:rsidRDefault="000F0B20" w:rsidP="00B95837">
            <w:pPr>
              <w:jc w:val="both"/>
              <w:rPr>
                <w:sz w:val="22"/>
                <w:szCs w:val="22"/>
                <w:lang w:val="ru-RU"/>
              </w:rPr>
            </w:pPr>
            <w:r w:rsidRPr="000F0B20">
              <w:rPr>
                <w:iCs/>
                <w:sz w:val="22"/>
                <w:szCs w:val="22"/>
                <w:lang w:val="ru-RU"/>
              </w:rPr>
              <w:t>гл. ас. д-р инж. Веселин Тодоров Михайлов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76FB56EF" w14:textId="7E938494" w:rsidR="00CD7CCE" w:rsidRPr="001A7EA0" w:rsidRDefault="000F0B20" w:rsidP="00B958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16</w:t>
            </w:r>
            <w:r w:rsidR="00CD7CCE" w:rsidRPr="001A7EA0">
              <w:rPr>
                <w:sz w:val="22"/>
                <w:szCs w:val="22"/>
                <w:lang w:val="en-US"/>
              </w:rPr>
              <w:t xml:space="preserve"> 000 </w:t>
            </w:r>
            <w:r w:rsidR="00CD7CCE" w:rsidRPr="001A7EA0">
              <w:rPr>
                <w:sz w:val="22"/>
                <w:szCs w:val="22"/>
              </w:rPr>
              <w:t>лв.</w:t>
            </w:r>
          </w:p>
        </w:tc>
      </w:tr>
    </w:tbl>
    <w:p w14:paraId="482939D8" w14:textId="77777777" w:rsidR="00CD7CCE" w:rsidRPr="001A7EA0" w:rsidRDefault="00CD7CCE" w:rsidP="00BD02A4">
      <w:pPr>
        <w:jc w:val="center"/>
        <w:rPr>
          <w:b/>
          <w:sz w:val="22"/>
          <w:szCs w:val="22"/>
        </w:rPr>
      </w:pPr>
    </w:p>
    <w:p w14:paraId="4DB0F972" w14:textId="77777777" w:rsidR="00215E10" w:rsidRPr="001A7EA0" w:rsidRDefault="00215E10" w:rsidP="00F7153B">
      <w:pPr>
        <w:ind w:left="7788" w:firstLine="708"/>
        <w:rPr>
          <w:sz w:val="22"/>
          <w:szCs w:val="22"/>
        </w:rPr>
      </w:pPr>
    </w:p>
    <w:p w14:paraId="195E6DD9" w14:textId="77777777" w:rsidR="00F7153B" w:rsidRPr="001A7EA0" w:rsidRDefault="001A7EA0" w:rsidP="00F7153B">
      <w:pPr>
        <w:ind w:left="7788" w:firstLine="708"/>
        <w:rPr>
          <w:sz w:val="22"/>
          <w:szCs w:val="22"/>
        </w:rPr>
      </w:pPr>
      <w:r w:rsidRPr="001A7EA0">
        <w:rPr>
          <w:sz w:val="22"/>
          <w:szCs w:val="22"/>
        </w:rPr>
        <w:t>Зам. ректор Н</w:t>
      </w:r>
      <w:r w:rsidR="00F7153B" w:rsidRPr="001A7EA0">
        <w:rPr>
          <w:sz w:val="22"/>
          <w:szCs w:val="22"/>
        </w:rPr>
        <w:t>Д:</w:t>
      </w:r>
    </w:p>
    <w:p w14:paraId="56A8D2BB" w14:textId="77777777" w:rsidR="00F7153B" w:rsidRPr="001A7EA0" w:rsidRDefault="009D0CBC" w:rsidP="00F7153B">
      <w:pPr>
        <w:ind w:left="9912" w:firstLine="708"/>
        <w:rPr>
          <w:sz w:val="22"/>
          <w:szCs w:val="22"/>
        </w:rPr>
      </w:pPr>
      <w:r w:rsidRPr="001A7EA0">
        <w:rPr>
          <w:sz w:val="22"/>
          <w:szCs w:val="22"/>
        </w:rPr>
        <w:t>/проф</w:t>
      </w:r>
      <w:r w:rsidR="00F7153B" w:rsidRPr="001A7EA0">
        <w:rPr>
          <w:sz w:val="22"/>
          <w:szCs w:val="22"/>
        </w:rPr>
        <w:t xml:space="preserve">. д-р инж. </w:t>
      </w:r>
      <w:r w:rsidRPr="001A7EA0">
        <w:rPr>
          <w:sz w:val="22"/>
          <w:szCs w:val="22"/>
        </w:rPr>
        <w:t>Т. Ганчев</w:t>
      </w:r>
      <w:r w:rsidR="00F7153B" w:rsidRPr="001A7EA0">
        <w:rPr>
          <w:sz w:val="22"/>
          <w:szCs w:val="22"/>
        </w:rPr>
        <w:t>/</w:t>
      </w:r>
    </w:p>
    <w:sectPr w:rsidR="00F7153B" w:rsidRPr="001A7EA0" w:rsidSect="00CD7CCE">
      <w:footerReference w:type="default" r:id="rId8"/>
      <w:pgSz w:w="16838" w:h="11906" w:orient="landscape"/>
      <w:pgMar w:top="709" w:right="851" w:bottom="198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4B65D" w14:textId="77777777" w:rsidR="00FA5540" w:rsidRDefault="00FA5540" w:rsidP="00F7153B">
      <w:r>
        <w:separator/>
      </w:r>
    </w:p>
  </w:endnote>
  <w:endnote w:type="continuationSeparator" w:id="0">
    <w:p w14:paraId="6F0A8F6C" w14:textId="77777777" w:rsidR="00FA5540" w:rsidRDefault="00FA5540" w:rsidP="00F71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69127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C89D6E" w14:textId="154A1726" w:rsidR="00215E10" w:rsidRDefault="00215E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0C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4C7C19" w14:textId="77777777" w:rsidR="00F7153B" w:rsidRDefault="00F715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932EA" w14:textId="77777777" w:rsidR="00FA5540" w:rsidRDefault="00FA5540" w:rsidP="00F7153B">
      <w:r>
        <w:separator/>
      </w:r>
    </w:p>
  </w:footnote>
  <w:footnote w:type="continuationSeparator" w:id="0">
    <w:p w14:paraId="61C5FDFE" w14:textId="77777777" w:rsidR="00FA5540" w:rsidRDefault="00FA5540" w:rsidP="00F71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47C62"/>
    <w:multiLevelType w:val="hybridMultilevel"/>
    <w:tmpl w:val="98020D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644E7"/>
    <w:multiLevelType w:val="hybridMultilevel"/>
    <w:tmpl w:val="94725424"/>
    <w:lvl w:ilvl="0" w:tplc="E78C777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002E0F"/>
    <w:multiLevelType w:val="hybridMultilevel"/>
    <w:tmpl w:val="AA2CFE96"/>
    <w:lvl w:ilvl="0" w:tplc="1B061FA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1CA"/>
    <w:rsid w:val="0002553D"/>
    <w:rsid w:val="00027D5C"/>
    <w:rsid w:val="00041D30"/>
    <w:rsid w:val="00073792"/>
    <w:rsid w:val="000C1B0F"/>
    <w:rsid w:val="000F0B20"/>
    <w:rsid w:val="00136D3E"/>
    <w:rsid w:val="00146713"/>
    <w:rsid w:val="001548A5"/>
    <w:rsid w:val="00187F17"/>
    <w:rsid w:val="00192AAD"/>
    <w:rsid w:val="001A7EA0"/>
    <w:rsid w:val="001B6DE1"/>
    <w:rsid w:val="001C1897"/>
    <w:rsid w:val="001E5FC7"/>
    <w:rsid w:val="00215889"/>
    <w:rsid w:val="00215E10"/>
    <w:rsid w:val="00286028"/>
    <w:rsid w:val="002C0D4E"/>
    <w:rsid w:val="002C553B"/>
    <w:rsid w:val="002D61CA"/>
    <w:rsid w:val="002E20C6"/>
    <w:rsid w:val="00313E1D"/>
    <w:rsid w:val="003225AC"/>
    <w:rsid w:val="00323D56"/>
    <w:rsid w:val="00326901"/>
    <w:rsid w:val="00380266"/>
    <w:rsid w:val="003C337F"/>
    <w:rsid w:val="00427786"/>
    <w:rsid w:val="0049374E"/>
    <w:rsid w:val="00502BDB"/>
    <w:rsid w:val="00512690"/>
    <w:rsid w:val="0051528E"/>
    <w:rsid w:val="00551EC4"/>
    <w:rsid w:val="00581945"/>
    <w:rsid w:val="00585F29"/>
    <w:rsid w:val="005B444D"/>
    <w:rsid w:val="00607402"/>
    <w:rsid w:val="00620807"/>
    <w:rsid w:val="00654475"/>
    <w:rsid w:val="00670224"/>
    <w:rsid w:val="006A6518"/>
    <w:rsid w:val="006F2AD8"/>
    <w:rsid w:val="00721B20"/>
    <w:rsid w:val="0073260C"/>
    <w:rsid w:val="00736B6E"/>
    <w:rsid w:val="00752A3F"/>
    <w:rsid w:val="00773520"/>
    <w:rsid w:val="00773AD6"/>
    <w:rsid w:val="00775EAE"/>
    <w:rsid w:val="0079581C"/>
    <w:rsid w:val="00797AB8"/>
    <w:rsid w:val="00804792"/>
    <w:rsid w:val="0085267F"/>
    <w:rsid w:val="00861CD0"/>
    <w:rsid w:val="00870ECA"/>
    <w:rsid w:val="00893014"/>
    <w:rsid w:val="008B540D"/>
    <w:rsid w:val="00902D4D"/>
    <w:rsid w:val="00913DF2"/>
    <w:rsid w:val="009502C3"/>
    <w:rsid w:val="00993614"/>
    <w:rsid w:val="009A5D3E"/>
    <w:rsid w:val="009D0CBC"/>
    <w:rsid w:val="009E6F2D"/>
    <w:rsid w:val="00A6275B"/>
    <w:rsid w:val="00A70BA5"/>
    <w:rsid w:val="00AB0940"/>
    <w:rsid w:val="00AB0C13"/>
    <w:rsid w:val="00AC46D7"/>
    <w:rsid w:val="00AF2529"/>
    <w:rsid w:val="00B121BE"/>
    <w:rsid w:val="00B178E3"/>
    <w:rsid w:val="00B2187A"/>
    <w:rsid w:val="00B27D51"/>
    <w:rsid w:val="00B3456B"/>
    <w:rsid w:val="00B428E7"/>
    <w:rsid w:val="00B45DEC"/>
    <w:rsid w:val="00B45FB9"/>
    <w:rsid w:val="00B67226"/>
    <w:rsid w:val="00B7195B"/>
    <w:rsid w:val="00B84CD3"/>
    <w:rsid w:val="00BA1B47"/>
    <w:rsid w:val="00BD02A4"/>
    <w:rsid w:val="00C60BA5"/>
    <w:rsid w:val="00C64200"/>
    <w:rsid w:val="00C77ACE"/>
    <w:rsid w:val="00CD7CCE"/>
    <w:rsid w:val="00CF04B5"/>
    <w:rsid w:val="00D048F9"/>
    <w:rsid w:val="00D87174"/>
    <w:rsid w:val="00DC1E44"/>
    <w:rsid w:val="00DD57C3"/>
    <w:rsid w:val="00E35483"/>
    <w:rsid w:val="00E47C0F"/>
    <w:rsid w:val="00E629A1"/>
    <w:rsid w:val="00EA42A6"/>
    <w:rsid w:val="00EC6E29"/>
    <w:rsid w:val="00EE1952"/>
    <w:rsid w:val="00F3106C"/>
    <w:rsid w:val="00F43CDC"/>
    <w:rsid w:val="00F7153B"/>
    <w:rsid w:val="00F84D8A"/>
    <w:rsid w:val="00FA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76B9ECB"/>
  <w15:docId w15:val="{E6570451-5503-44B7-A4FC-E83AFD0D4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7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4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4B5"/>
    <w:rPr>
      <w:rFonts w:ascii="Tahoma" w:eastAsia="Times New Roman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unhideWhenUsed/>
    <w:rsid w:val="002C0D4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C0D4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F7153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53B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AB044-B1D2-4D33-A66F-00106D899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Windows User</cp:lastModifiedBy>
  <cp:revision>4</cp:revision>
  <cp:lastPrinted>2022-05-31T11:37:00Z</cp:lastPrinted>
  <dcterms:created xsi:type="dcterms:W3CDTF">2022-05-25T10:47:00Z</dcterms:created>
  <dcterms:modified xsi:type="dcterms:W3CDTF">2022-05-31T11:46:00Z</dcterms:modified>
</cp:coreProperties>
</file>