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8C" w:rsidRPr="00CF0BC0" w:rsidRDefault="0041698C">
      <w:pPr>
        <w:spacing w:line="360" w:lineRule="auto"/>
        <w:jc w:val="center"/>
        <w:rPr>
          <w:b/>
          <w:sz w:val="26"/>
          <w:szCs w:val="26"/>
          <w:lang w:val="bg-BG"/>
        </w:rPr>
      </w:pPr>
    </w:p>
    <w:p w:rsidR="0041698C" w:rsidRPr="00CF0BC0" w:rsidRDefault="0041698C">
      <w:pPr>
        <w:jc w:val="center"/>
        <w:rPr>
          <w:b/>
          <w:sz w:val="26"/>
          <w:szCs w:val="26"/>
          <w:lang w:val="bg-BG"/>
        </w:rPr>
      </w:pPr>
      <w:r w:rsidRPr="00CF0BC0">
        <w:rPr>
          <w:b/>
          <w:sz w:val="26"/>
          <w:szCs w:val="26"/>
          <w:lang w:val="bg-BG"/>
        </w:rPr>
        <w:t>УКАЗАНИЯ</w:t>
      </w:r>
    </w:p>
    <w:p w:rsidR="00157D01" w:rsidRPr="00CF0BC0" w:rsidRDefault="00157D01">
      <w:pPr>
        <w:jc w:val="center"/>
        <w:rPr>
          <w:b/>
          <w:sz w:val="26"/>
          <w:szCs w:val="26"/>
          <w:lang w:val="bg-BG"/>
        </w:rPr>
      </w:pPr>
    </w:p>
    <w:p w:rsidR="0041698C" w:rsidRPr="00CF0BC0" w:rsidRDefault="00F34A99">
      <w:pPr>
        <w:jc w:val="center"/>
        <w:rPr>
          <w:b/>
          <w:smallCaps/>
          <w:sz w:val="26"/>
          <w:szCs w:val="26"/>
          <w:lang w:val="bg-BG"/>
        </w:rPr>
      </w:pPr>
      <w:r w:rsidRPr="00CF0BC0">
        <w:rPr>
          <w:b/>
          <w:smallCaps/>
          <w:sz w:val="26"/>
          <w:szCs w:val="26"/>
          <w:lang w:val="bg-BG"/>
        </w:rPr>
        <w:t>ЗА ПОДГОТОВКА НА ПРЕДЛОЖЕНИЯ ЗА ФИНАНСИРАНЕ НА НАУЧНОИЗСЛЕДОВАТЕЛСКИ ПРОЕКТИ  В ТУ-ВАРНА – 20</w:t>
      </w:r>
      <w:r w:rsidR="00236AD9">
        <w:rPr>
          <w:b/>
          <w:smallCaps/>
          <w:sz w:val="26"/>
          <w:szCs w:val="26"/>
          <w:lang w:val="ru-RU"/>
        </w:rPr>
        <w:t>2</w:t>
      </w:r>
      <w:r w:rsidR="007821F9" w:rsidRPr="007821F9">
        <w:rPr>
          <w:b/>
          <w:smallCaps/>
          <w:sz w:val="26"/>
          <w:szCs w:val="26"/>
          <w:lang w:val="ru-RU"/>
        </w:rPr>
        <w:t>3</w:t>
      </w:r>
      <w:r w:rsidR="00512DEC" w:rsidRPr="00CF0BC0">
        <w:rPr>
          <w:b/>
          <w:smallCaps/>
          <w:sz w:val="26"/>
          <w:szCs w:val="26"/>
          <w:lang w:val="bg-BG"/>
        </w:rPr>
        <w:t xml:space="preserve"> </w:t>
      </w:r>
      <w:r w:rsidRPr="00CF0BC0">
        <w:rPr>
          <w:b/>
          <w:smallCaps/>
          <w:sz w:val="26"/>
          <w:szCs w:val="26"/>
          <w:lang w:val="bg-BG"/>
        </w:rPr>
        <w:t>ГОД.</w:t>
      </w:r>
    </w:p>
    <w:p w:rsidR="00303C93" w:rsidRPr="00CF0BC0" w:rsidRDefault="00303C93">
      <w:pPr>
        <w:jc w:val="center"/>
        <w:rPr>
          <w:b/>
          <w:smallCaps/>
          <w:sz w:val="26"/>
          <w:szCs w:val="26"/>
          <w:lang w:val="bg-BG"/>
        </w:rPr>
      </w:pPr>
    </w:p>
    <w:p w:rsidR="001F2614" w:rsidRDefault="001F2614" w:rsidP="001F2614">
      <w:pPr>
        <w:numPr>
          <w:ilvl w:val="0"/>
          <w:numId w:val="4"/>
        </w:numPr>
        <w:spacing w:before="120"/>
        <w:ind w:left="0" w:firstLine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Конкурсът за “Проекти за финансиране на научноизследователски проекти</w:t>
      </w:r>
      <w:r w:rsidR="00D711F7" w:rsidRPr="00D711F7">
        <w:rPr>
          <w:sz w:val="26"/>
          <w:szCs w:val="26"/>
          <w:lang w:val="ru-RU"/>
        </w:rPr>
        <w:t xml:space="preserve"> </w:t>
      </w:r>
      <w:r w:rsidR="00D711F7">
        <w:rPr>
          <w:sz w:val="26"/>
          <w:szCs w:val="26"/>
          <w:lang w:val="bg-BG"/>
        </w:rPr>
        <w:t>в ТУ-Варна</w:t>
      </w:r>
      <w:r>
        <w:rPr>
          <w:sz w:val="26"/>
          <w:szCs w:val="26"/>
          <w:lang w:val="bg-BG"/>
        </w:rPr>
        <w:t xml:space="preserve">” се организира съгласно Заповед № </w:t>
      </w:r>
      <w:r w:rsidR="007821F9">
        <w:rPr>
          <w:sz w:val="26"/>
          <w:szCs w:val="26"/>
          <w:lang w:val="ru-RU"/>
        </w:rPr>
        <w:t>2</w:t>
      </w:r>
      <w:r w:rsidR="007821F9" w:rsidRPr="007821F9">
        <w:rPr>
          <w:sz w:val="26"/>
          <w:szCs w:val="26"/>
          <w:lang w:val="ru-RU"/>
        </w:rPr>
        <w:t>4</w:t>
      </w:r>
      <w:r w:rsidR="00115F23" w:rsidRPr="00115F23">
        <w:rPr>
          <w:sz w:val="26"/>
          <w:szCs w:val="26"/>
          <w:lang w:val="ru-RU"/>
        </w:rPr>
        <w:t>4</w:t>
      </w:r>
      <w:r w:rsidRPr="009761C9">
        <w:rPr>
          <w:sz w:val="26"/>
          <w:szCs w:val="26"/>
          <w:lang w:val="ru-RU"/>
        </w:rPr>
        <w:t>/</w:t>
      </w:r>
      <w:r w:rsidR="007821F9" w:rsidRPr="007821F9">
        <w:rPr>
          <w:sz w:val="26"/>
          <w:szCs w:val="26"/>
          <w:lang w:val="ru-RU"/>
        </w:rPr>
        <w:t>12</w:t>
      </w:r>
      <w:r>
        <w:rPr>
          <w:sz w:val="26"/>
          <w:szCs w:val="26"/>
          <w:lang w:val="bg-BG"/>
        </w:rPr>
        <w:t>.0</w:t>
      </w:r>
      <w:r w:rsidR="007821F9" w:rsidRPr="007821F9">
        <w:rPr>
          <w:sz w:val="26"/>
          <w:szCs w:val="26"/>
          <w:lang w:val="ru-RU"/>
        </w:rPr>
        <w:t>4</w:t>
      </w:r>
      <w:r>
        <w:rPr>
          <w:sz w:val="26"/>
          <w:szCs w:val="26"/>
          <w:lang w:val="bg-BG"/>
        </w:rPr>
        <w:t>.20</w:t>
      </w:r>
      <w:r>
        <w:rPr>
          <w:sz w:val="26"/>
          <w:szCs w:val="26"/>
          <w:lang w:val="ru-RU"/>
        </w:rPr>
        <w:t>2</w:t>
      </w:r>
      <w:r w:rsidR="007821F9" w:rsidRPr="007821F9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год. на Ректора на университета</w:t>
      </w:r>
      <w:r w:rsidR="0020115D">
        <w:rPr>
          <w:sz w:val="26"/>
          <w:szCs w:val="26"/>
          <w:lang w:val="bg-BG"/>
        </w:rPr>
        <w:t>.</w:t>
      </w:r>
    </w:p>
    <w:p w:rsidR="0041698C" w:rsidRPr="00CF0BC0" w:rsidRDefault="0041698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Целта на конкурса е да се подкрепят стратегически</w:t>
      </w:r>
      <w:r w:rsidR="00512DEC" w:rsidRPr="00CF0BC0">
        <w:rPr>
          <w:lang w:val="bg-BG"/>
        </w:rPr>
        <w:t>те</w:t>
      </w:r>
      <w:r w:rsidRPr="00CF0BC0">
        <w:rPr>
          <w:lang w:val="bg-BG"/>
        </w:rPr>
        <w:t xml:space="preserve"> направления на научно-изследователската дейност в ТУ-</w:t>
      </w:r>
      <w:r w:rsidR="000A5D56" w:rsidRPr="00CF0BC0">
        <w:rPr>
          <w:lang w:val="bg-BG"/>
        </w:rPr>
        <w:t>Варна</w:t>
      </w:r>
      <w:r w:rsidRPr="00CF0BC0">
        <w:rPr>
          <w:lang w:val="bg-BG"/>
        </w:rPr>
        <w:t xml:space="preserve">: </w:t>
      </w:r>
    </w:p>
    <w:p w:rsidR="0041698C" w:rsidRPr="00CF0BC0" w:rsidRDefault="00E5619C">
      <w:pPr>
        <w:ind w:firstLine="720"/>
        <w:jc w:val="both"/>
        <w:rPr>
          <w:lang w:val="bg-BG"/>
        </w:rPr>
      </w:pPr>
      <w:r w:rsidRPr="00CF0BC0">
        <w:rPr>
          <w:lang w:val="bg-BG"/>
        </w:rPr>
        <w:t xml:space="preserve">- </w:t>
      </w:r>
      <w:r w:rsidR="0041698C" w:rsidRPr="00CF0BC0">
        <w:rPr>
          <w:lang w:val="bg-BG"/>
        </w:rPr>
        <w:t>чрез научните изследвания да се повишава квалификацията на преподавателския състав;</w:t>
      </w:r>
    </w:p>
    <w:p w:rsidR="0041698C" w:rsidRPr="00CF0BC0" w:rsidRDefault="00E5619C">
      <w:pPr>
        <w:ind w:firstLine="720"/>
        <w:jc w:val="both"/>
        <w:rPr>
          <w:lang w:val="bg-BG"/>
        </w:rPr>
      </w:pPr>
      <w:r w:rsidRPr="00CF0BC0">
        <w:rPr>
          <w:lang w:val="bg-BG"/>
        </w:rPr>
        <w:t xml:space="preserve">- </w:t>
      </w:r>
      <w:r w:rsidR="0041698C" w:rsidRPr="00CF0BC0">
        <w:rPr>
          <w:lang w:val="bg-BG"/>
        </w:rPr>
        <w:t>директно да се влияе върху обучението на студентите чрез включването им в научните изследвания и провеждане на обучение с оборудване</w:t>
      </w:r>
      <w:r w:rsidR="000A5D56" w:rsidRPr="00CF0BC0">
        <w:rPr>
          <w:lang w:val="bg-BG"/>
        </w:rPr>
        <w:t>,</w:t>
      </w:r>
      <w:r w:rsidR="0041698C" w:rsidRPr="00CF0BC0">
        <w:rPr>
          <w:lang w:val="bg-BG"/>
        </w:rPr>
        <w:t xml:space="preserve"> </w:t>
      </w:r>
      <w:r w:rsidR="000A5D56" w:rsidRPr="00CF0BC0">
        <w:rPr>
          <w:lang w:val="bg-BG"/>
        </w:rPr>
        <w:t>пре</w:t>
      </w:r>
      <w:r w:rsidR="008F3D30" w:rsidRPr="00CF0BC0">
        <w:rPr>
          <w:lang w:val="bg-BG"/>
        </w:rPr>
        <w:t>д</w:t>
      </w:r>
      <w:r w:rsidR="000A5D56" w:rsidRPr="00CF0BC0">
        <w:rPr>
          <w:lang w:val="bg-BG"/>
        </w:rPr>
        <w:t>назначено</w:t>
      </w:r>
      <w:r w:rsidR="0041698C" w:rsidRPr="00CF0BC0">
        <w:rPr>
          <w:lang w:val="bg-BG"/>
        </w:rPr>
        <w:t xml:space="preserve"> за изследователски цели;</w:t>
      </w:r>
    </w:p>
    <w:p w:rsidR="00303F3E" w:rsidRPr="00CF0BC0" w:rsidRDefault="00E5619C">
      <w:pPr>
        <w:ind w:firstLine="720"/>
        <w:jc w:val="both"/>
        <w:rPr>
          <w:lang w:val="bg-BG"/>
        </w:rPr>
      </w:pPr>
      <w:r w:rsidRPr="00CF0BC0">
        <w:rPr>
          <w:lang w:val="bg-BG"/>
        </w:rPr>
        <w:t xml:space="preserve">- </w:t>
      </w:r>
      <w:r w:rsidR="0041698C" w:rsidRPr="00CF0BC0">
        <w:rPr>
          <w:lang w:val="bg-BG"/>
        </w:rPr>
        <w:t>съществен</w:t>
      </w:r>
      <w:r w:rsidR="00512DEC" w:rsidRPr="00CF0BC0">
        <w:rPr>
          <w:lang w:val="bg-BG"/>
        </w:rPr>
        <w:t>а част от научните изследвания е</w:t>
      </w:r>
      <w:r w:rsidR="0041698C" w:rsidRPr="00CF0BC0">
        <w:rPr>
          <w:lang w:val="bg-BG"/>
        </w:rPr>
        <w:t xml:space="preserve"> </w:t>
      </w:r>
      <w:r w:rsidR="008F3D30" w:rsidRPr="00CF0BC0">
        <w:rPr>
          <w:lang w:val="bg-BG"/>
        </w:rPr>
        <w:t>да бъдат предпоставка за</w:t>
      </w:r>
      <w:r w:rsidR="000A5D56" w:rsidRPr="00CF0BC0">
        <w:rPr>
          <w:lang w:val="bg-BG"/>
        </w:rPr>
        <w:t xml:space="preserve"> приложни решения и разширяване на връзката с бизнеса;</w:t>
      </w:r>
    </w:p>
    <w:p w:rsidR="000A5D56" w:rsidRPr="00CF0BC0" w:rsidRDefault="000A5D56">
      <w:pPr>
        <w:ind w:firstLine="720"/>
        <w:jc w:val="both"/>
        <w:rPr>
          <w:lang w:val="bg-BG"/>
        </w:rPr>
      </w:pPr>
      <w:r w:rsidRPr="00CF0BC0">
        <w:rPr>
          <w:lang w:val="bg-BG"/>
        </w:rPr>
        <w:t>- разширяване и подобряване на базата за научни изследвания и обучение;</w:t>
      </w:r>
    </w:p>
    <w:p w:rsidR="000A5D56" w:rsidRPr="00CF0BC0" w:rsidRDefault="000A5D56">
      <w:pPr>
        <w:ind w:firstLine="720"/>
        <w:jc w:val="both"/>
        <w:rPr>
          <w:lang w:val="bg-BG"/>
        </w:rPr>
      </w:pPr>
      <w:r w:rsidRPr="00CF0BC0">
        <w:rPr>
          <w:lang w:val="bg-BG"/>
        </w:rPr>
        <w:t xml:space="preserve">- придобиване на нова </w:t>
      </w:r>
      <w:r w:rsidR="005D4511" w:rsidRPr="00CF0BC0">
        <w:rPr>
          <w:lang w:val="bg-BG"/>
        </w:rPr>
        <w:t>ин</w:t>
      </w:r>
      <w:r w:rsidR="00D825F4" w:rsidRPr="00CF0BC0">
        <w:rPr>
          <w:lang w:val="bg-BG"/>
        </w:rPr>
        <w:t>телектуална</w:t>
      </w:r>
      <w:r w:rsidRPr="00CF0BC0">
        <w:rPr>
          <w:lang w:val="bg-BG"/>
        </w:rPr>
        <w:t xml:space="preserve"> собственост;</w:t>
      </w:r>
    </w:p>
    <w:p w:rsidR="000A5D56" w:rsidRPr="00CF0BC0" w:rsidRDefault="000A5D56">
      <w:pPr>
        <w:ind w:firstLine="720"/>
        <w:jc w:val="both"/>
        <w:rPr>
          <w:lang w:val="bg-BG"/>
        </w:rPr>
      </w:pPr>
      <w:r w:rsidRPr="00CF0BC0">
        <w:rPr>
          <w:lang w:val="bg-BG"/>
        </w:rPr>
        <w:t>- участие в международния научен живот.</w:t>
      </w:r>
    </w:p>
    <w:p w:rsidR="00512DEC" w:rsidRPr="00CF0BC0" w:rsidRDefault="00D825F4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Проектите са</w:t>
      </w:r>
      <w:r w:rsidR="00512DEC" w:rsidRPr="00CF0BC0">
        <w:rPr>
          <w:lang w:val="bg-BG"/>
        </w:rPr>
        <w:t xml:space="preserve"> с продължителност 1 година </w:t>
      </w:r>
      <w:r w:rsidR="009C1D32" w:rsidRPr="00CF0BC0">
        <w:rPr>
          <w:lang w:val="bg-BG"/>
        </w:rPr>
        <w:t>и</w:t>
      </w:r>
      <w:r w:rsidR="00512DEC" w:rsidRPr="00CF0BC0">
        <w:rPr>
          <w:lang w:val="bg-BG"/>
        </w:rPr>
        <w:t xml:space="preserve"> стойност до </w:t>
      </w:r>
      <w:r w:rsidR="00A615DE">
        <w:rPr>
          <w:lang w:val="bg-BG"/>
        </w:rPr>
        <w:t>10</w:t>
      </w:r>
      <w:r w:rsidR="009C1D32" w:rsidRPr="00CF0BC0">
        <w:rPr>
          <w:lang w:val="bg-BG"/>
        </w:rPr>
        <w:t xml:space="preserve"> </w:t>
      </w:r>
      <w:r w:rsidR="00512DEC" w:rsidRPr="00CF0BC0">
        <w:rPr>
          <w:lang w:val="bg-BG"/>
        </w:rPr>
        <w:t xml:space="preserve">000 лв. </w:t>
      </w:r>
    </w:p>
    <w:p w:rsidR="009C1D32" w:rsidRPr="00CF0BC0" w:rsidRDefault="009C1D32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 xml:space="preserve">Минимална стойност на проектите – </w:t>
      </w:r>
      <w:r w:rsidR="00A615DE">
        <w:rPr>
          <w:lang w:val="bg-BG"/>
        </w:rPr>
        <w:t>5</w:t>
      </w:r>
      <w:r w:rsidRPr="00CF0BC0">
        <w:rPr>
          <w:lang w:val="bg-BG"/>
        </w:rPr>
        <w:t xml:space="preserve"> </w:t>
      </w:r>
      <w:r w:rsidR="00D825F4" w:rsidRPr="00CF0BC0">
        <w:rPr>
          <w:lang w:val="bg-BG"/>
        </w:rPr>
        <w:t>0</w:t>
      </w:r>
      <w:r w:rsidRPr="00CF0BC0">
        <w:rPr>
          <w:lang w:val="bg-BG"/>
        </w:rPr>
        <w:t>00 лв.</w:t>
      </w:r>
    </w:p>
    <w:p w:rsidR="00512DEC" w:rsidRPr="00CF0BC0" w:rsidRDefault="00512DE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 xml:space="preserve">Ръководител на проект може да </w:t>
      </w:r>
      <w:r w:rsidR="00962692">
        <w:rPr>
          <w:lang w:val="bg-BG"/>
        </w:rPr>
        <w:t xml:space="preserve">бъде </w:t>
      </w:r>
      <w:r w:rsidR="00CF0BC0" w:rsidRPr="00CF0BC0">
        <w:rPr>
          <w:lang w:val="bg-BG"/>
        </w:rPr>
        <w:t>преподавател, притежаващ образователно научна степен «доктор» или заемащ академична длъжност «доцент» или «професор»,</w:t>
      </w:r>
      <w:r w:rsidRPr="00CF0BC0">
        <w:rPr>
          <w:lang w:val="bg-BG"/>
        </w:rPr>
        <w:t xml:space="preserve"> работещ на основен трудов договор в ТУ-Варна.</w:t>
      </w:r>
    </w:p>
    <w:p w:rsidR="00512DEC" w:rsidRPr="00CF0BC0" w:rsidRDefault="00736AB8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 xml:space="preserve">Освен </w:t>
      </w:r>
      <w:r w:rsidR="008C7208">
        <w:rPr>
          <w:lang w:val="bg-BG"/>
        </w:rPr>
        <w:t xml:space="preserve">преподаватели и колективи, </w:t>
      </w:r>
      <w:r w:rsidRPr="00CF0BC0">
        <w:rPr>
          <w:lang w:val="bg-BG"/>
        </w:rPr>
        <w:t xml:space="preserve">работещи </w:t>
      </w:r>
      <w:r w:rsidR="00512DEC" w:rsidRPr="00CF0BC0">
        <w:rPr>
          <w:lang w:val="bg-BG"/>
        </w:rPr>
        <w:t xml:space="preserve">на трудов договор </w:t>
      </w:r>
      <w:r w:rsidR="00B6489C" w:rsidRPr="00CF0BC0">
        <w:rPr>
          <w:lang w:val="bg-BG"/>
        </w:rPr>
        <w:t>в ТУ</w:t>
      </w:r>
      <w:r w:rsidRPr="00CF0BC0">
        <w:rPr>
          <w:lang w:val="bg-BG"/>
        </w:rPr>
        <w:t>-Варна,</w:t>
      </w:r>
      <w:r w:rsidR="008C7208">
        <w:rPr>
          <w:lang w:val="bg-BG"/>
        </w:rPr>
        <w:t xml:space="preserve"> </w:t>
      </w:r>
      <w:r w:rsidR="00512DEC" w:rsidRPr="00CF0BC0">
        <w:rPr>
          <w:lang w:val="bg-BG"/>
        </w:rPr>
        <w:t xml:space="preserve">докторанти </w:t>
      </w:r>
      <w:r w:rsidRPr="00CF0BC0">
        <w:rPr>
          <w:lang w:val="bg-BG"/>
        </w:rPr>
        <w:t>и</w:t>
      </w:r>
      <w:r w:rsidR="00512DEC" w:rsidRPr="00CF0BC0">
        <w:rPr>
          <w:lang w:val="bg-BG"/>
        </w:rPr>
        <w:t xml:space="preserve"> студенти </w:t>
      </w:r>
      <w:r w:rsidR="008C7208">
        <w:rPr>
          <w:lang w:val="bg-BG"/>
        </w:rPr>
        <w:t>обучавани в университета з</w:t>
      </w:r>
      <w:r w:rsidR="00B6489C" w:rsidRPr="00CF0BC0">
        <w:rPr>
          <w:lang w:val="bg-BG"/>
        </w:rPr>
        <w:t xml:space="preserve">а участие в разработките могат да бъдат привличани преподаватели, изследователи, </w:t>
      </w:r>
      <w:r w:rsidR="008C7208">
        <w:rPr>
          <w:lang w:val="bg-BG"/>
        </w:rPr>
        <w:t xml:space="preserve">и </w:t>
      </w:r>
      <w:r w:rsidR="00B6489C" w:rsidRPr="00CF0BC0">
        <w:rPr>
          <w:lang w:val="bg-BG"/>
        </w:rPr>
        <w:t>докторанти от други научни организации и университети.</w:t>
      </w:r>
    </w:p>
    <w:p w:rsidR="00962692" w:rsidRDefault="00962692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>
        <w:rPr>
          <w:lang w:val="bg-BG"/>
        </w:rPr>
        <w:t>Членовете на ЦКК не могат да участват в колективи на разработваните научни проекти</w:t>
      </w:r>
    </w:p>
    <w:p w:rsidR="006C6EFB" w:rsidRPr="00CF0BC0" w:rsidRDefault="006C6EFB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Дава се предимство на проектите, в колективите, на които са включени над 20% докторанти и студенти.</w:t>
      </w:r>
    </w:p>
    <w:p w:rsidR="00512DEC" w:rsidRPr="00CF0BC0" w:rsidRDefault="006B4692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Професионалното направление и неговия шифър</w:t>
      </w:r>
      <w:r w:rsidR="00512DEC" w:rsidRPr="00CF0BC0">
        <w:rPr>
          <w:lang w:val="bg-BG"/>
        </w:rPr>
        <w:t xml:space="preserve"> </w:t>
      </w:r>
      <w:r w:rsidR="009C1D32" w:rsidRPr="00CF0BC0">
        <w:rPr>
          <w:lang w:val="bg-BG"/>
        </w:rPr>
        <w:t xml:space="preserve">се определят от </w:t>
      </w:r>
      <w:r w:rsidRPr="00CF0BC0">
        <w:rPr>
          <w:lang w:val="bg-BG"/>
        </w:rPr>
        <w:t>«</w:t>
      </w:r>
      <w:r w:rsidR="00BF1AF4" w:rsidRPr="00CF0BC0">
        <w:rPr>
          <w:lang w:val="bg-BG"/>
        </w:rPr>
        <w:t>Класификатора на областите на висше образование и професионалните</w:t>
      </w:r>
      <w:r w:rsidRPr="00CF0BC0">
        <w:rPr>
          <w:lang w:val="bg-BG"/>
        </w:rPr>
        <w:t xml:space="preserve"> </w:t>
      </w:r>
      <w:r w:rsidR="00BF1AF4" w:rsidRPr="00CF0BC0">
        <w:rPr>
          <w:lang w:val="bg-BG"/>
        </w:rPr>
        <w:t>направления</w:t>
      </w:r>
      <w:r w:rsidR="00512DEC" w:rsidRPr="00CF0BC0">
        <w:rPr>
          <w:lang w:val="bg-BG"/>
        </w:rPr>
        <w:t>» (</w:t>
      </w:r>
      <w:proofErr w:type="spellStart"/>
      <w:r w:rsidRPr="00CF0BC0">
        <w:rPr>
          <w:lang w:val="bg-BG"/>
        </w:rPr>
        <w:t>обн</w:t>
      </w:r>
      <w:proofErr w:type="spellEnd"/>
      <w:r w:rsidRPr="00CF0BC0">
        <w:rPr>
          <w:lang w:val="bg-BG"/>
        </w:rPr>
        <w:t>., ДВ, бр. 64 от 2002 г.; Решение № 10827 на Върховния административен съд от 2003 г. - бр. 106 от 2003 г.; изм. и доп., бр. 32 и 94 от 2005 г.</w:t>
      </w:r>
      <w:r w:rsidR="00512DEC" w:rsidRPr="00CF0BC0">
        <w:rPr>
          <w:lang w:val="bg-BG"/>
        </w:rPr>
        <w:t>)</w:t>
      </w:r>
      <w:r w:rsidR="009C1D32" w:rsidRPr="00CF0BC0">
        <w:rPr>
          <w:lang w:val="bg-BG"/>
        </w:rPr>
        <w:t xml:space="preserve"> в съответствие с насочеността на тематиката на проекта.</w:t>
      </w:r>
    </w:p>
    <w:p w:rsidR="00303F3E" w:rsidRPr="00CF0BC0" w:rsidRDefault="000A5D56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Предложенията трябва да отговорят на научните направления на звеното.</w:t>
      </w:r>
    </w:p>
    <w:p w:rsidR="0041698C" w:rsidRPr="00CF0BC0" w:rsidRDefault="0041698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Предложения</w:t>
      </w:r>
      <w:r w:rsidR="0022506C" w:rsidRPr="00CF0BC0">
        <w:rPr>
          <w:lang w:val="bg-BG"/>
        </w:rPr>
        <w:t>, в които се предвижда изграждане на изследователски стендове</w:t>
      </w:r>
      <w:r w:rsidR="000A5D56" w:rsidRPr="00CF0BC0">
        <w:rPr>
          <w:lang w:val="bg-BG"/>
        </w:rPr>
        <w:t xml:space="preserve"> са с</w:t>
      </w:r>
      <w:r w:rsidR="0022506C" w:rsidRPr="00CF0BC0">
        <w:rPr>
          <w:lang w:val="bg-BG"/>
        </w:rPr>
        <w:t xml:space="preserve"> предимство. </w:t>
      </w:r>
    </w:p>
    <w:p w:rsidR="00512DEC" w:rsidRPr="00CF0BC0" w:rsidRDefault="00512DE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Проектът се води към звеното, в което работи ръководителят на колектива. Към това звено се завеждат дълготрайните активи, придобити по договора.</w:t>
      </w:r>
    </w:p>
    <w:p w:rsidR="00512DEC" w:rsidRPr="00CF0BC0" w:rsidRDefault="00512DE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lastRenderedPageBreak/>
        <w:t xml:space="preserve">Дълготрайните активи са: материални – машини, оборудване и системи с цена на придобиване над </w:t>
      </w:r>
      <w:r w:rsidR="006107DE" w:rsidRPr="00CF0BC0">
        <w:rPr>
          <w:lang w:val="bg-BG"/>
        </w:rPr>
        <w:t>12</w:t>
      </w:r>
      <w:r w:rsidR="009C1D32" w:rsidRPr="00CF0BC0">
        <w:rPr>
          <w:lang w:val="bg-BG"/>
        </w:rPr>
        <w:t>00</w:t>
      </w:r>
      <w:r w:rsidR="00D825F4" w:rsidRPr="00CF0BC0">
        <w:rPr>
          <w:lang w:val="bg-BG"/>
        </w:rPr>
        <w:t xml:space="preserve"> лв.</w:t>
      </w:r>
      <w:r w:rsidR="008B0E49" w:rsidRPr="00CF0BC0">
        <w:rPr>
          <w:lang w:val="bg-BG"/>
        </w:rPr>
        <w:t>, както и компютърни конфигурации на стойност над 600 лв.</w:t>
      </w:r>
      <w:r w:rsidR="00D825F4" w:rsidRPr="00CF0BC0">
        <w:rPr>
          <w:lang w:val="bg-BG"/>
        </w:rPr>
        <w:t xml:space="preserve"> и </w:t>
      </w:r>
      <w:r w:rsidRPr="00CF0BC0">
        <w:rPr>
          <w:lang w:val="bg-BG"/>
        </w:rPr>
        <w:t xml:space="preserve">нематериални – софтуер, </w:t>
      </w:r>
      <w:r w:rsidR="006107DE" w:rsidRPr="00CF0BC0">
        <w:rPr>
          <w:lang w:val="bg-BG"/>
        </w:rPr>
        <w:t xml:space="preserve">независимо от </w:t>
      </w:r>
      <w:r w:rsidRPr="00CF0BC0">
        <w:rPr>
          <w:lang w:val="bg-BG"/>
        </w:rPr>
        <w:t>цената му.</w:t>
      </w:r>
    </w:p>
    <w:p w:rsidR="00284F74" w:rsidRPr="00CF0BC0" w:rsidRDefault="00284F74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 xml:space="preserve">Краткотрайните материални активи са: инструменти, материали и консумативи, чиято единична цена на придобиване е под </w:t>
      </w:r>
      <w:r w:rsidR="006107DE" w:rsidRPr="00CF0BC0">
        <w:rPr>
          <w:lang w:val="bg-BG"/>
        </w:rPr>
        <w:t>12</w:t>
      </w:r>
      <w:r w:rsidR="009C1D32" w:rsidRPr="00CF0BC0">
        <w:rPr>
          <w:lang w:val="bg-BG"/>
        </w:rPr>
        <w:t>0</w:t>
      </w:r>
      <w:r w:rsidRPr="00CF0BC0">
        <w:rPr>
          <w:lang w:val="bg-BG"/>
        </w:rPr>
        <w:t>0 лв. и не влизат в състава на друг агрегат или машина.</w:t>
      </w:r>
    </w:p>
    <w:p w:rsidR="00B6489C" w:rsidRPr="00CF0BC0" w:rsidRDefault="00B6489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Всяко предложение за финансиране на проект трябва да съдържа спецификация на предвидени</w:t>
      </w:r>
      <w:r w:rsidR="003849CE">
        <w:rPr>
          <w:lang w:val="bg-BG"/>
        </w:rPr>
        <w:t>те</w:t>
      </w:r>
      <w:r w:rsidRPr="00CF0BC0">
        <w:rPr>
          <w:lang w:val="bg-BG"/>
        </w:rPr>
        <w:t xml:space="preserve"> за закупуване активи.</w:t>
      </w:r>
    </w:p>
    <w:p w:rsidR="00B6489C" w:rsidRPr="00CF0BC0" w:rsidRDefault="00B6489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съвет</w:t>
      </w:r>
      <w:r w:rsidR="00A2539D">
        <w:rPr>
          <w:lang w:val="bg-BG"/>
        </w:rPr>
        <w:t>ите</w:t>
      </w:r>
      <w:r w:rsidRPr="00CF0BC0">
        <w:rPr>
          <w:lang w:val="bg-BG"/>
        </w:rPr>
        <w:t xml:space="preserve"> на </w:t>
      </w:r>
      <w:r w:rsidR="003849CE">
        <w:rPr>
          <w:lang w:val="bg-BG"/>
        </w:rPr>
        <w:t xml:space="preserve">първичните и </w:t>
      </w:r>
      <w:r w:rsidRPr="00CF0BC0">
        <w:rPr>
          <w:lang w:val="bg-BG"/>
        </w:rPr>
        <w:t>основн</w:t>
      </w:r>
      <w:r w:rsidR="003849CE">
        <w:rPr>
          <w:lang w:val="bg-BG"/>
        </w:rPr>
        <w:t>ите</w:t>
      </w:r>
      <w:r w:rsidRPr="00CF0BC0">
        <w:rPr>
          <w:lang w:val="bg-BG"/>
        </w:rPr>
        <w:t xml:space="preserve"> звен</w:t>
      </w:r>
      <w:r w:rsidR="003849CE">
        <w:rPr>
          <w:lang w:val="bg-BG"/>
        </w:rPr>
        <w:t>а</w:t>
      </w:r>
      <w:r w:rsidRPr="00CF0BC0">
        <w:rPr>
          <w:lang w:val="bg-BG"/>
        </w:rPr>
        <w:t>, относно необходимостта от закупуването на тази техника за постигане целите на предлагания научен проект.</w:t>
      </w:r>
    </w:p>
    <w:p w:rsidR="00736AB8" w:rsidRPr="00CF0BC0" w:rsidRDefault="00736AB8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 xml:space="preserve">Ако се планира закупуване  на софтуер е необходимо </w:t>
      </w:r>
      <w:r w:rsidR="008E7498" w:rsidRPr="00CF0BC0">
        <w:rPr>
          <w:lang w:val="bg-BG"/>
        </w:rPr>
        <w:t xml:space="preserve">в спецификацията </w:t>
      </w:r>
      <w:r w:rsidRPr="00CF0BC0">
        <w:rPr>
          <w:lang w:val="bg-BG"/>
        </w:rPr>
        <w:t>да се укажат условията за неговото ползване и поддържане.</w:t>
      </w:r>
    </w:p>
    <w:p w:rsidR="0041698C" w:rsidRPr="00CF0BC0" w:rsidRDefault="0041698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Предложенията</w:t>
      </w:r>
      <w:r w:rsidR="00655B84" w:rsidRPr="00CF0BC0">
        <w:rPr>
          <w:lang w:val="bg-BG"/>
        </w:rPr>
        <w:t xml:space="preserve"> за научни проекти</w:t>
      </w:r>
      <w:r w:rsidRPr="00CF0BC0">
        <w:rPr>
          <w:lang w:val="bg-BG"/>
        </w:rPr>
        <w:t xml:space="preserve"> трябва да са разработени според</w:t>
      </w:r>
      <w:r w:rsidR="00D825F4" w:rsidRPr="00CF0BC0">
        <w:rPr>
          <w:lang w:val="bg-BG"/>
        </w:rPr>
        <w:t xml:space="preserve"> поместените в сайта на Университета </w:t>
      </w:r>
      <w:r w:rsidR="000A5D56" w:rsidRPr="00CF0BC0">
        <w:rPr>
          <w:lang w:val="bg-BG"/>
        </w:rPr>
        <w:t xml:space="preserve">бланки и </w:t>
      </w:r>
      <w:r w:rsidRPr="00CF0BC0">
        <w:rPr>
          <w:lang w:val="bg-BG"/>
        </w:rPr>
        <w:t>внесени</w:t>
      </w:r>
      <w:r w:rsidR="00962692">
        <w:rPr>
          <w:lang w:val="bg-BG"/>
        </w:rPr>
        <w:t xml:space="preserve"> заедно с протокол от катедрен съвет</w:t>
      </w:r>
      <w:r w:rsidRPr="00CF0BC0">
        <w:rPr>
          <w:lang w:val="bg-BG"/>
        </w:rPr>
        <w:t xml:space="preserve"> в </w:t>
      </w:r>
      <w:r w:rsidR="00D825F4" w:rsidRPr="00CF0BC0">
        <w:rPr>
          <w:lang w:val="bg-BG"/>
        </w:rPr>
        <w:t>канцеларията на основното звено</w:t>
      </w:r>
      <w:r w:rsidR="000A5D56" w:rsidRPr="00CF0BC0">
        <w:rPr>
          <w:lang w:val="bg-BG"/>
        </w:rPr>
        <w:t xml:space="preserve"> </w:t>
      </w:r>
      <w:r w:rsidR="008861BA" w:rsidRPr="00CF0BC0">
        <w:rPr>
          <w:lang w:val="bg-BG"/>
        </w:rPr>
        <w:t xml:space="preserve"> в </w:t>
      </w:r>
      <w:r w:rsidR="00962692">
        <w:rPr>
          <w:lang w:val="bg-BG"/>
        </w:rPr>
        <w:t>един</w:t>
      </w:r>
      <w:r w:rsidR="008861BA" w:rsidRPr="00CF0BC0">
        <w:rPr>
          <w:lang w:val="bg-BG"/>
        </w:rPr>
        <w:t xml:space="preserve"> екземпляр до </w:t>
      </w:r>
      <w:r w:rsidR="007821F9" w:rsidRPr="007821F9">
        <w:rPr>
          <w:lang w:val="ru-RU"/>
        </w:rPr>
        <w:t>0</w:t>
      </w:r>
      <w:r w:rsidR="00913B7D" w:rsidRPr="00913B7D">
        <w:rPr>
          <w:lang w:val="ru-RU"/>
        </w:rPr>
        <w:t>8</w:t>
      </w:r>
      <w:r w:rsidR="00B77869" w:rsidRPr="00CF0BC0">
        <w:rPr>
          <w:lang w:val="bg-BG"/>
        </w:rPr>
        <w:t>.</w:t>
      </w:r>
      <w:r w:rsidR="00736AB8" w:rsidRPr="00CF0BC0">
        <w:rPr>
          <w:lang w:val="bg-BG"/>
        </w:rPr>
        <w:t>0</w:t>
      </w:r>
      <w:r w:rsidR="007821F9" w:rsidRPr="007821F9">
        <w:rPr>
          <w:lang w:val="ru-RU"/>
        </w:rPr>
        <w:t>6</w:t>
      </w:r>
      <w:r w:rsidR="00236AD9">
        <w:rPr>
          <w:lang w:val="bg-BG"/>
        </w:rPr>
        <w:t>.202</w:t>
      </w:r>
      <w:r w:rsidR="007821F9" w:rsidRPr="007821F9">
        <w:rPr>
          <w:lang w:val="ru-RU"/>
        </w:rPr>
        <w:t>3</w:t>
      </w:r>
      <w:r w:rsidR="00C244A8" w:rsidRPr="00CF0BC0">
        <w:rPr>
          <w:lang w:val="bg-BG"/>
        </w:rPr>
        <w:t xml:space="preserve"> </w:t>
      </w:r>
      <w:r w:rsidRPr="00CF0BC0">
        <w:rPr>
          <w:lang w:val="bg-BG"/>
        </w:rPr>
        <w:t xml:space="preserve">г. </w:t>
      </w:r>
      <w:r w:rsidR="00D825F4" w:rsidRPr="00CF0BC0">
        <w:rPr>
          <w:lang w:val="bg-BG"/>
        </w:rPr>
        <w:t>и изпратени на електронен адрес nis@tu-varna.bg</w:t>
      </w:r>
    </w:p>
    <w:p w:rsidR="00736AB8" w:rsidRPr="00CF0BC0" w:rsidRDefault="0041698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Всяко предложение</w:t>
      </w:r>
      <w:r w:rsidR="000A5D56" w:rsidRPr="00CF0BC0">
        <w:rPr>
          <w:lang w:val="bg-BG"/>
        </w:rPr>
        <w:t xml:space="preserve"> за проект се </w:t>
      </w:r>
      <w:r w:rsidR="006107DE" w:rsidRPr="00CF0BC0">
        <w:rPr>
          <w:lang w:val="bg-BG"/>
        </w:rPr>
        <w:t>оценява</w:t>
      </w:r>
      <w:r w:rsidR="000A5D56" w:rsidRPr="00CF0BC0">
        <w:rPr>
          <w:lang w:val="bg-BG"/>
        </w:rPr>
        <w:t xml:space="preserve"> от </w:t>
      </w:r>
      <w:r w:rsidRPr="00CF0BC0">
        <w:rPr>
          <w:lang w:val="bg-BG"/>
        </w:rPr>
        <w:t>двама рецензенти</w:t>
      </w:r>
      <w:r w:rsidR="006107DE" w:rsidRPr="00CF0BC0">
        <w:rPr>
          <w:lang w:val="bg-BG"/>
        </w:rPr>
        <w:t>, които са</w:t>
      </w:r>
      <w:r w:rsidR="00A10E5C" w:rsidRPr="00CF0BC0">
        <w:rPr>
          <w:lang w:val="bg-BG"/>
        </w:rPr>
        <w:t xml:space="preserve"> хабилитирани лица (по изключение единият може да бъде </w:t>
      </w:r>
      <w:r w:rsidR="00736AB8" w:rsidRPr="00CF0BC0">
        <w:rPr>
          <w:lang w:val="bg-BG"/>
        </w:rPr>
        <w:t xml:space="preserve">нехабилитиран, но </w:t>
      </w:r>
      <w:r w:rsidR="008B0E49" w:rsidRPr="00CF0BC0">
        <w:rPr>
          <w:lang w:val="bg-BG"/>
        </w:rPr>
        <w:t xml:space="preserve">с </w:t>
      </w:r>
      <w:proofErr w:type="spellStart"/>
      <w:r w:rsidR="008B0E49" w:rsidRPr="00CF0BC0">
        <w:rPr>
          <w:lang w:val="bg-BG"/>
        </w:rPr>
        <w:t>образотелно-научна</w:t>
      </w:r>
      <w:proofErr w:type="spellEnd"/>
      <w:r w:rsidR="008B0E49" w:rsidRPr="00CF0BC0">
        <w:rPr>
          <w:lang w:val="bg-BG"/>
        </w:rPr>
        <w:t xml:space="preserve"> степен «</w:t>
      </w:r>
      <w:r w:rsidR="00A10E5C" w:rsidRPr="00CF0BC0">
        <w:rPr>
          <w:lang w:val="bg-BG"/>
        </w:rPr>
        <w:t>доктор</w:t>
      </w:r>
      <w:r w:rsidR="008B0E49" w:rsidRPr="00CF0BC0">
        <w:rPr>
          <w:lang w:val="bg-BG"/>
        </w:rPr>
        <w:t>»</w:t>
      </w:r>
      <w:r w:rsidR="00A10E5C" w:rsidRPr="00CF0BC0">
        <w:rPr>
          <w:lang w:val="bg-BG"/>
        </w:rPr>
        <w:t>)</w:t>
      </w:r>
      <w:r w:rsidR="00A2539D">
        <w:rPr>
          <w:lang w:val="bg-BG"/>
        </w:rPr>
        <w:t>,</w:t>
      </w:r>
      <w:r w:rsidR="006107DE" w:rsidRPr="00CF0BC0">
        <w:rPr>
          <w:lang w:val="bg-BG"/>
        </w:rPr>
        <w:t xml:space="preserve"> като</w:t>
      </w:r>
      <w:r w:rsidR="000B2C4E" w:rsidRPr="00CF0BC0">
        <w:rPr>
          <w:lang w:val="bg-BG"/>
        </w:rPr>
        <w:t xml:space="preserve"> поне един от </w:t>
      </w:r>
      <w:r w:rsidR="006107DE" w:rsidRPr="00CF0BC0">
        <w:rPr>
          <w:lang w:val="bg-BG"/>
        </w:rPr>
        <w:t>тях</w:t>
      </w:r>
      <w:r w:rsidR="000B2C4E" w:rsidRPr="00CF0BC0">
        <w:rPr>
          <w:lang w:val="bg-BG"/>
        </w:rPr>
        <w:t xml:space="preserve"> не е на основ</w:t>
      </w:r>
      <w:r w:rsidR="006107DE" w:rsidRPr="00CF0BC0">
        <w:rPr>
          <w:lang w:val="bg-BG"/>
        </w:rPr>
        <w:t xml:space="preserve">ен трудов договор в ТУ-Варна. Рецензентите се </w:t>
      </w:r>
      <w:r w:rsidR="00C30AE7" w:rsidRPr="00CF0BC0">
        <w:rPr>
          <w:lang w:val="bg-BG"/>
        </w:rPr>
        <w:t>предл</w:t>
      </w:r>
      <w:r w:rsidR="006107DE" w:rsidRPr="00CF0BC0">
        <w:rPr>
          <w:lang w:val="bg-BG"/>
        </w:rPr>
        <w:t>агат</w:t>
      </w:r>
      <w:r w:rsidR="000A5D56" w:rsidRPr="00CF0BC0">
        <w:rPr>
          <w:lang w:val="bg-BG"/>
        </w:rPr>
        <w:t xml:space="preserve"> </w:t>
      </w:r>
      <w:r w:rsidR="00C30AE7" w:rsidRPr="00CF0BC0">
        <w:rPr>
          <w:lang w:val="bg-BG"/>
        </w:rPr>
        <w:t>от Централната конкурсна комисия.</w:t>
      </w:r>
      <w:r w:rsidR="006107DE" w:rsidRPr="00CF0BC0">
        <w:rPr>
          <w:lang w:val="bg-BG"/>
        </w:rPr>
        <w:t xml:space="preserve"> </w:t>
      </w:r>
      <w:r w:rsidR="00736AB8" w:rsidRPr="00CF0BC0">
        <w:rPr>
          <w:lang w:val="bg-BG"/>
        </w:rPr>
        <w:t>Не може да бъде рецензент</w:t>
      </w:r>
      <w:r w:rsidR="00151E06" w:rsidRPr="00CF0BC0">
        <w:rPr>
          <w:lang w:val="bg-BG"/>
        </w:rPr>
        <w:t>:</w:t>
      </w:r>
      <w:r w:rsidR="00736AB8" w:rsidRPr="00CF0BC0">
        <w:rPr>
          <w:lang w:val="bg-BG"/>
        </w:rPr>
        <w:t xml:space="preserve"> член на първичното звено (катедра, секция), от което е </w:t>
      </w:r>
      <w:r w:rsidR="00151E06" w:rsidRPr="00CF0BC0">
        <w:rPr>
          <w:lang w:val="bg-BG"/>
        </w:rPr>
        <w:t>р</w:t>
      </w:r>
      <w:r w:rsidR="00736AB8" w:rsidRPr="00CF0BC0">
        <w:rPr>
          <w:lang w:val="bg-BG"/>
        </w:rPr>
        <w:t>ъководителят на разглеждания проект</w:t>
      </w:r>
      <w:r w:rsidR="00151E06" w:rsidRPr="00CF0BC0">
        <w:rPr>
          <w:lang w:val="bg-BG"/>
        </w:rPr>
        <w:t>;</w:t>
      </w:r>
      <w:r w:rsidR="00736AB8" w:rsidRPr="00CF0BC0">
        <w:rPr>
          <w:lang w:val="bg-BG"/>
        </w:rPr>
        <w:t xml:space="preserve"> ръковод</w:t>
      </w:r>
      <w:r w:rsidR="008B0E49" w:rsidRPr="00CF0BC0">
        <w:rPr>
          <w:lang w:val="bg-BG"/>
        </w:rPr>
        <w:t>ител на проект от същия конкурс</w:t>
      </w:r>
      <w:r w:rsidR="00151E06" w:rsidRPr="00CF0BC0">
        <w:rPr>
          <w:lang w:val="bg-BG"/>
        </w:rPr>
        <w:t>;</w:t>
      </w:r>
      <w:r w:rsidR="008B0E49" w:rsidRPr="00CF0BC0">
        <w:rPr>
          <w:lang w:val="bg-BG"/>
        </w:rPr>
        <w:t xml:space="preserve"> член на </w:t>
      </w:r>
      <w:r w:rsidR="00651F2C">
        <w:rPr>
          <w:lang w:val="bg-BG"/>
        </w:rPr>
        <w:t xml:space="preserve">централната </w:t>
      </w:r>
      <w:r w:rsidR="008B0E49" w:rsidRPr="00CF0BC0">
        <w:rPr>
          <w:lang w:val="bg-BG"/>
        </w:rPr>
        <w:t>конкурсн</w:t>
      </w:r>
      <w:r w:rsidR="00651F2C">
        <w:rPr>
          <w:lang w:val="bg-BG"/>
        </w:rPr>
        <w:t>а</w:t>
      </w:r>
      <w:r w:rsidR="008B0E49" w:rsidRPr="00CF0BC0">
        <w:rPr>
          <w:lang w:val="bg-BG"/>
        </w:rPr>
        <w:t xml:space="preserve"> комиси</w:t>
      </w:r>
      <w:r w:rsidR="00651F2C">
        <w:rPr>
          <w:lang w:val="bg-BG"/>
        </w:rPr>
        <w:t>я</w:t>
      </w:r>
      <w:r w:rsidR="008B0E49" w:rsidRPr="00CF0BC0">
        <w:rPr>
          <w:lang w:val="bg-BG"/>
        </w:rPr>
        <w:t>.</w:t>
      </w:r>
    </w:p>
    <w:p w:rsidR="000A5D56" w:rsidRPr="00CF0BC0" w:rsidRDefault="00C30AE7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П</w:t>
      </w:r>
      <w:r w:rsidR="000A5D56" w:rsidRPr="00CF0BC0">
        <w:rPr>
          <w:lang w:val="bg-BG"/>
        </w:rPr>
        <w:t xml:space="preserve">редложенията </w:t>
      </w:r>
      <w:r w:rsidRPr="00CF0BC0">
        <w:rPr>
          <w:lang w:val="bg-BG"/>
        </w:rPr>
        <w:t xml:space="preserve">заедно с </w:t>
      </w:r>
      <w:r w:rsidR="00962692">
        <w:rPr>
          <w:lang w:val="bg-BG"/>
        </w:rPr>
        <w:t xml:space="preserve">двете рецензии, </w:t>
      </w:r>
      <w:r w:rsidR="000A5D56" w:rsidRPr="00CF0BC0">
        <w:rPr>
          <w:lang w:val="bg-BG"/>
        </w:rPr>
        <w:t>протокол</w:t>
      </w:r>
      <w:r w:rsidRPr="00CF0BC0">
        <w:rPr>
          <w:lang w:val="bg-BG"/>
        </w:rPr>
        <w:t>а</w:t>
      </w:r>
      <w:r w:rsidR="000A5D56" w:rsidRPr="00CF0BC0">
        <w:rPr>
          <w:lang w:val="bg-BG"/>
        </w:rPr>
        <w:t xml:space="preserve"> от катедр</w:t>
      </w:r>
      <w:r w:rsidR="009C1D32" w:rsidRPr="00CF0BC0">
        <w:rPr>
          <w:lang w:val="bg-BG"/>
        </w:rPr>
        <w:t>ен</w:t>
      </w:r>
      <w:r w:rsidR="000A5D56" w:rsidRPr="00CF0BC0">
        <w:rPr>
          <w:lang w:val="bg-BG"/>
        </w:rPr>
        <w:t xml:space="preserve">ия съвет (за факултетите), </w:t>
      </w:r>
      <w:r w:rsidR="00651F2C">
        <w:rPr>
          <w:lang w:val="bg-BG"/>
        </w:rPr>
        <w:t xml:space="preserve">и </w:t>
      </w:r>
      <w:r w:rsidR="000A5D56" w:rsidRPr="00CF0BC0">
        <w:rPr>
          <w:lang w:val="bg-BG"/>
        </w:rPr>
        <w:t>протокола от заседанието на Съвета на звеното</w:t>
      </w:r>
      <w:r w:rsidRPr="00CF0BC0">
        <w:rPr>
          <w:lang w:val="bg-BG"/>
        </w:rPr>
        <w:t xml:space="preserve"> се представят в Централната конкурсна комисия до </w:t>
      </w:r>
      <w:r w:rsidR="00736AB8" w:rsidRPr="00CF0BC0">
        <w:rPr>
          <w:lang w:val="bg-BG"/>
        </w:rPr>
        <w:t xml:space="preserve"> </w:t>
      </w:r>
      <w:r w:rsidR="00913B7D" w:rsidRPr="00913B7D">
        <w:rPr>
          <w:lang w:val="ru-RU"/>
        </w:rPr>
        <w:t>27</w:t>
      </w:r>
      <w:bookmarkStart w:id="0" w:name="_GoBack"/>
      <w:bookmarkEnd w:id="0"/>
      <w:r w:rsidR="00A871D8" w:rsidRPr="00CF0BC0">
        <w:rPr>
          <w:lang w:val="bg-BG"/>
        </w:rPr>
        <w:t>.0</w:t>
      </w:r>
      <w:r w:rsidR="00913B7D" w:rsidRPr="00913B7D">
        <w:rPr>
          <w:lang w:val="ru-RU"/>
        </w:rPr>
        <w:t>6</w:t>
      </w:r>
      <w:r w:rsidR="00236AD9">
        <w:rPr>
          <w:lang w:val="bg-BG"/>
        </w:rPr>
        <w:t>.202</w:t>
      </w:r>
      <w:r w:rsidR="00913B7D" w:rsidRPr="00913B7D">
        <w:rPr>
          <w:lang w:val="ru-RU"/>
        </w:rPr>
        <w:t>3</w:t>
      </w:r>
      <w:r w:rsidR="00736AB8" w:rsidRPr="00CF0BC0">
        <w:rPr>
          <w:lang w:val="bg-BG"/>
        </w:rPr>
        <w:t>г</w:t>
      </w:r>
      <w:r w:rsidR="000A5D56" w:rsidRPr="00CF0BC0">
        <w:rPr>
          <w:lang w:val="bg-BG"/>
        </w:rPr>
        <w:t>.</w:t>
      </w:r>
    </w:p>
    <w:p w:rsidR="00A871D8" w:rsidRPr="00CF0BC0" w:rsidRDefault="00A871D8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За основни</w:t>
      </w:r>
      <w:r w:rsidR="00B63505" w:rsidRPr="00CF0BC0">
        <w:rPr>
          <w:lang w:val="bg-BG"/>
        </w:rPr>
        <w:t>те</w:t>
      </w:r>
      <w:r w:rsidRPr="00CF0BC0">
        <w:rPr>
          <w:lang w:val="bg-BG"/>
        </w:rPr>
        <w:t xml:space="preserve"> звена с </w:t>
      </w:r>
      <w:proofErr w:type="spellStart"/>
      <w:r w:rsidRPr="00CF0BC0">
        <w:rPr>
          <w:lang w:val="bg-BG"/>
        </w:rPr>
        <w:t>безкатедрена</w:t>
      </w:r>
      <w:proofErr w:type="spellEnd"/>
      <w:r w:rsidRPr="00CF0BC0">
        <w:rPr>
          <w:lang w:val="bg-BG"/>
        </w:rPr>
        <w:t xml:space="preserve"> структура (колежи и департамент) </w:t>
      </w:r>
      <w:r w:rsidR="00651F2C">
        <w:rPr>
          <w:lang w:val="bg-BG"/>
        </w:rPr>
        <w:t>п</w:t>
      </w:r>
      <w:r w:rsidRPr="00CF0BC0">
        <w:rPr>
          <w:lang w:val="bg-BG"/>
        </w:rPr>
        <w:t xml:space="preserve">редложенията, заедно с протокола от съвета се внасят в ЦКК до </w:t>
      </w:r>
      <w:r w:rsidR="00913B7D" w:rsidRPr="00913B7D">
        <w:rPr>
          <w:lang w:val="ru-RU"/>
        </w:rPr>
        <w:t>27</w:t>
      </w:r>
      <w:r w:rsidRPr="00CF0BC0">
        <w:rPr>
          <w:lang w:val="bg-BG"/>
        </w:rPr>
        <w:t>.0</w:t>
      </w:r>
      <w:r w:rsidR="00913B7D" w:rsidRPr="00913B7D">
        <w:rPr>
          <w:lang w:val="ru-RU"/>
        </w:rPr>
        <w:t>6</w:t>
      </w:r>
      <w:r w:rsidR="00236AD9">
        <w:rPr>
          <w:lang w:val="bg-BG"/>
        </w:rPr>
        <w:t>.202</w:t>
      </w:r>
      <w:r w:rsidR="00913B7D" w:rsidRPr="00913B7D">
        <w:rPr>
          <w:lang w:val="ru-RU"/>
        </w:rPr>
        <w:t>3</w:t>
      </w:r>
      <w:r w:rsidRPr="00CF0BC0">
        <w:rPr>
          <w:lang w:val="bg-BG"/>
        </w:rPr>
        <w:t>г.</w:t>
      </w:r>
    </w:p>
    <w:p w:rsidR="000A5D56" w:rsidRPr="00CF0BC0" w:rsidRDefault="000A5D56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Всяко предложение се</w:t>
      </w:r>
      <w:r w:rsidR="009C1D32" w:rsidRPr="00CF0BC0">
        <w:rPr>
          <w:lang w:val="bg-BG"/>
        </w:rPr>
        <w:t xml:space="preserve"> придружава с доклад на декана/</w:t>
      </w:r>
      <w:r w:rsidRPr="00CF0BC0">
        <w:rPr>
          <w:lang w:val="bg-BG"/>
        </w:rPr>
        <w:t>директора на съответното основно звено: факултет, колеж, департамент.</w:t>
      </w:r>
    </w:p>
    <w:p w:rsidR="00B6489C" w:rsidRPr="00CF0BC0" w:rsidRDefault="00B6489C" w:rsidP="00962692">
      <w:pPr>
        <w:numPr>
          <w:ilvl w:val="0"/>
          <w:numId w:val="4"/>
        </w:numPr>
        <w:tabs>
          <w:tab w:val="left" w:pos="426"/>
        </w:tabs>
        <w:spacing w:before="120"/>
        <w:ind w:left="0" w:firstLine="0"/>
        <w:jc w:val="both"/>
        <w:rPr>
          <w:lang w:val="bg-BG"/>
        </w:rPr>
      </w:pPr>
      <w:r w:rsidRPr="00CF0BC0">
        <w:rPr>
          <w:lang w:val="bg-BG"/>
        </w:rPr>
        <w:t>За всяко класирано от Централната конкурсна комисия предложение за финансиране на проект</w:t>
      </w:r>
      <w:r w:rsidR="009E1B70">
        <w:rPr>
          <w:lang w:val="bg-BG"/>
        </w:rPr>
        <w:t>,</w:t>
      </w:r>
      <w:r w:rsidRPr="00CF0BC0">
        <w:rPr>
          <w:lang w:val="bg-BG"/>
        </w:rPr>
        <w:t xml:space="preserve"> в </w:t>
      </w:r>
      <w:r w:rsidR="009A1F83">
        <w:rPr>
          <w:lang w:val="bg-BG"/>
        </w:rPr>
        <w:t>СВК</w:t>
      </w:r>
      <w:r w:rsidR="00753CBF" w:rsidRPr="00CF0BC0">
        <w:rPr>
          <w:lang w:val="bg-BG"/>
        </w:rPr>
        <w:t xml:space="preserve"> (</w:t>
      </w:r>
      <w:r w:rsidR="006F13E2" w:rsidRPr="00CF0BC0">
        <w:rPr>
          <w:lang w:val="bg-BG"/>
        </w:rPr>
        <w:t xml:space="preserve">стая </w:t>
      </w:r>
      <w:r w:rsidR="00753CBF" w:rsidRPr="00CF0BC0">
        <w:rPr>
          <w:lang w:val="bg-BG"/>
        </w:rPr>
        <w:t>208М)</w:t>
      </w:r>
      <w:r w:rsidR="009E1B70">
        <w:rPr>
          <w:lang w:val="bg-BG"/>
        </w:rPr>
        <w:t>,</w:t>
      </w:r>
      <w:r w:rsidRPr="00CF0BC0">
        <w:rPr>
          <w:lang w:val="bg-BG"/>
        </w:rPr>
        <w:t xml:space="preserve"> в срок до </w:t>
      </w:r>
      <w:r w:rsidR="00FC0A68">
        <w:rPr>
          <w:lang w:val="ru-RU"/>
        </w:rPr>
        <w:t>0</w:t>
      </w:r>
      <w:r w:rsidR="00FC0A68" w:rsidRPr="00FC0A68">
        <w:rPr>
          <w:lang w:val="ru-RU"/>
        </w:rPr>
        <w:t>6</w:t>
      </w:r>
      <w:r w:rsidR="00736AB8" w:rsidRPr="00CF0BC0">
        <w:rPr>
          <w:lang w:val="bg-BG"/>
        </w:rPr>
        <w:t>.0</w:t>
      </w:r>
      <w:r w:rsidR="00FC0A68" w:rsidRPr="00FC0A68">
        <w:rPr>
          <w:lang w:val="ru-RU"/>
        </w:rPr>
        <w:t>7</w:t>
      </w:r>
      <w:r w:rsidR="00A615DE">
        <w:rPr>
          <w:lang w:val="bg-BG"/>
        </w:rPr>
        <w:t>.202</w:t>
      </w:r>
      <w:r w:rsidR="00913B7D" w:rsidRPr="00913B7D">
        <w:rPr>
          <w:lang w:val="ru-RU"/>
        </w:rPr>
        <w:t>3</w:t>
      </w:r>
      <w:r w:rsidR="00C01F37">
        <w:rPr>
          <w:lang w:val="bg-BG"/>
        </w:rPr>
        <w:t xml:space="preserve"> </w:t>
      </w:r>
      <w:r w:rsidR="00736AB8" w:rsidRPr="00CF0BC0">
        <w:rPr>
          <w:lang w:val="bg-BG"/>
        </w:rPr>
        <w:t>г</w:t>
      </w:r>
      <w:r w:rsidRPr="00CF0BC0">
        <w:rPr>
          <w:lang w:val="bg-BG"/>
        </w:rPr>
        <w:t>.</w:t>
      </w:r>
      <w:r w:rsidR="009E1B70">
        <w:rPr>
          <w:lang w:val="bg-BG"/>
        </w:rPr>
        <w:t>,</w:t>
      </w:r>
      <w:r w:rsidRPr="00CF0BC0">
        <w:rPr>
          <w:lang w:val="bg-BG"/>
        </w:rPr>
        <w:t xml:space="preserve"> се </w:t>
      </w:r>
      <w:r w:rsidR="00962692" w:rsidRPr="00BE153A">
        <w:rPr>
          <w:lang w:val="bg-BG"/>
        </w:rPr>
        <w:t>представя проект на договорна документация (четири екземпляра договор,</w:t>
      </w:r>
      <w:r w:rsidR="003560C6" w:rsidRPr="003560C6">
        <w:rPr>
          <w:lang w:val="ru-RU"/>
        </w:rPr>
        <w:t xml:space="preserve"> </w:t>
      </w:r>
      <w:r w:rsidR="003560C6">
        <w:rPr>
          <w:lang w:val="bg-BG"/>
        </w:rPr>
        <w:t xml:space="preserve">подписани от ръководителя на основното звено и ръководителя на </w:t>
      </w:r>
      <w:proofErr w:type="spellStart"/>
      <w:r w:rsidR="003560C6">
        <w:rPr>
          <w:lang w:val="bg-BG"/>
        </w:rPr>
        <w:t>пр</w:t>
      </w:r>
      <w:proofErr w:type="spellEnd"/>
      <w:r w:rsidR="009761C9">
        <w:t>o</w:t>
      </w:r>
      <w:proofErr w:type="spellStart"/>
      <w:r w:rsidR="003560C6">
        <w:rPr>
          <w:lang w:val="bg-BG"/>
        </w:rPr>
        <w:t>екта</w:t>
      </w:r>
      <w:proofErr w:type="spellEnd"/>
      <w:r w:rsidR="003560C6">
        <w:rPr>
          <w:lang w:val="bg-BG"/>
        </w:rPr>
        <w:t>,</w:t>
      </w:r>
      <w:r w:rsidR="00962692" w:rsidRPr="00BE153A">
        <w:rPr>
          <w:lang w:val="bg-BG"/>
        </w:rPr>
        <w:t xml:space="preserve"> два екземпляра спецификация, работна програма и план-сметка), подписана от </w:t>
      </w:r>
      <w:r w:rsidRPr="00CF0BC0">
        <w:rPr>
          <w:lang w:val="bg-BG"/>
        </w:rPr>
        <w:t>ръководителя на основното звено и ръководителя на проекта.</w:t>
      </w:r>
      <w:r w:rsidR="00962692">
        <w:rPr>
          <w:lang w:val="bg-BG"/>
        </w:rPr>
        <w:t xml:space="preserve"> Формата на бланкат</w:t>
      </w:r>
      <w:r w:rsidR="00363555">
        <w:rPr>
          <w:lang w:val="bg-BG"/>
        </w:rPr>
        <w:t>а на договора</w:t>
      </w:r>
      <w:r w:rsidRPr="00CF0BC0">
        <w:rPr>
          <w:lang w:val="bg-BG"/>
        </w:rPr>
        <w:t xml:space="preserve"> е поместена на сайта на Университета.</w:t>
      </w:r>
    </w:p>
    <w:p w:rsidR="0081021F" w:rsidRPr="00CF0BC0" w:rsidRDefault="0081021F">
      <w:pPr>
        <w:jc w:val="both"/>
        <w:rPr>
          <w:sz w:val="26"/>
          <w:szCs w:val="26"/>
          <w:lang w:val="bg-BG"/>
        </w:rPr>
      </w:pPr>
    </w:p>
    <w:p w:rsidR="00307605" w:rsidRPr="00E1052D" w:rsidRDefault="00815B8B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  <w:t>З</w:t>
      </w:r>
      <w:r>
        <w:rPr>
          <w:sz w:val="26"/>
          <w:szCs w:val="26"/>
        </w:rPr>
        <w:t>AM</w:t>
      </w:r>
      <w:r w:rsidR="00A615DE">
        <w:rPr>
          <w:sz w:val="26"/>
          <w:szCs w:val="26"/>
          <w:lang w:val="bg-BG"/>
        </w:rPr>
        <w:t>.</w:t>
      </w:r>
      <w:r>
        <w:rPr>
          <w:sz w:val="26"/>
          <w:szCs w:val="26"/>
          <w:lang w:val="bg-BG"/>
        </w:rPr>
        <w:t xml:space="preserve"> Р</w:t>
      </w:r>
      <w:r>
        <w:rPr>
          <w:sz w:val="26"/>
          <w:szCs w:val="26"/>
        </w:rPr>
        <w:t>EKTO</w:t>
      </w:r>
      <w:r>
        <w:rPr>
          <w:sz w:val="26"/>
          <w:szCs w:val="26"/>
          <w:lang w:val="bg-BG"/>
        </w:rPr>
        <w:t>Р</w:t>
      </w:r>
      <w:r w:rsidR="00A615DE">
        <w:rPr>
          <w:sz w:val="26"/>
          <w:szCs w:val="26"/>
          <w:lang w:val="bg-BG"/>
        </w:rPr>
        <w:t xml:space="preserve"> Н</w:t>
      </w:r>
      <w:r w:rsidR="00307605" w:rsidRPr="00CF0BC0">
        <w:rPr>
          <w:sz w:val="26"/>
          <w:szCs w:val="26"/>
          <w:lang w:val="bg-BG"/>
        </w:rPr>
        <w:t>Д:</w:t>
      </w:r>
      <w:r w:rsidR="0020115D" w:rsidRPr="00E1052D">
        <w:rPr>
          <w:sz w:val="26"/>
          <w:szCs w:val="26"/>
          <w:lang w:val="bg-BG"/>
        </w:rPr>
        <w:t xml:space="preserve"> </w:t>
      </w:r>
    </w:p>
    <w:p w:rsidR="00307605" w:rsidRPr="00CF0BC0" w:rsidRDefault="00307605">
      <w:pPr>
        <w:jc w:val="both"/>
        <w:rPr>
          <w:sz w:val="26"/>
          <w:szCs w:val="26"/>
          <w:lang w:val="bg-BG"/>
        </w:rPr>
      </w:pPr>
      <w:r w:rsidRPr="00CF0BC0">
        <w:rPr>
          <w:sz w:val="26"/>
          <w:szCs w:val="26"/>
          <w:lang w:val="bg-BG"/>
        </w:rPr>
        <w:tab/>
      </w:r>
      <w:r w:rsidRPr="00CF0BC0">
        <w:rPr>
          <w:sz w:val="26"/>
          <w:szCs w:val="26"/>
          <w:lang w:val="bg-BG"/>
        </w:rPr>
        <w:tab/>
      </w:r>
      <w:r w:rsidRPr="00CF0BC0">
        <w:rPr>
          <w:sz w:val="26"/>
          <w:szCs w:val="26"/>
          <w:lang w:val="bg-BG"/>
        </w:rPr>
        <w:tab/>
      </w:r>
      <w:r w:rsidRPr="00CF0BC0">
        <w:rPr>
          <w:sz w:val="26"/>
          <w:szCs w:val="26"/>
          <w:lang w:val="bg-BG"/>
        </w:rPr>
        <w:tab/>
      </w:r>
      <w:r w:rsidRPr="00CF0BC0">
        <w:rPr>
          <w:sz w:val="26"/>
          <w:szCs w:val="26"/>
          <w:lang w:val="bg-BG"/>
        </w:rPr>
        <w:tab/>
      </w:r>
      <w:r w:rsidRPr="00CF0BC0">
        <w:rPr>
          <w:sz w:val="26"/>
          <w:szCs w:val="26"/>
          <w:lang w:val="bg-BG"/>
        </w:rPr>
        <w:tab/>
      </w:r>
      <w:r w:rsidRPr="00CF0BC0">
        <w:rPr>
          <w:sz w:val="26"/>
          <w:szCs w:val="26"/>
          <w:lang w:val="bg-BG"/>
        </w:rPr>
        <w:tab/>
      </w:r>
      <w:r w:rsidR="00CD1791" w:rsidRPr="00CF0BC0">
        <w:rPr>
          <w:sz w:val="26"/>
          <w:szCs w:val="26"/>
          <w:lang w:val="bg-BG"/>
        </w:rPr>
        <w:tab/>
      </w:r>
      <w:r w:rsidR="00CD1791" w:rsidRPr="00CF0BC0">
        <w:rPr>
          <w:sz w:val="26"/>
          <w:szCs w:val="26"/>
          <w:lang w:val="bg-BG"/>
        </w:rPr>
        <w:tab/>
      </w:r>
      <w:r w:rsidR="00A615DE">
        <w:rPr>
          <w:sz w:val="26"/>
          <w:szCs w:val="26"/>
          <w:lang w:val="bg-BG"/>
        </w:rPr>
        <w:t>/проф</w:t>
      </w:r>
      <w:r w:rsidRPr="00CF0BC0">
        <w:rPr>
          <w:sz w:val="26"/>
          <w:szCs w:val="26"/>
          <w:lang w:val="bg-BG"/>
        </w:rPr>
        <w:t xml:space="preserve">. д-р инж. </w:t>
      </w:r>
      <w:r w:rsidR="008B6506">
        <w:rPr>
          <w:sz w:val="26"/>
          <w:szCs w:val="26"/>
          <w:lang w:val="bg-BG"/>
        </w:rPr>
        <w:t>Т. Ганчев</w:t>
      </w:r>
      <w:r w:rsidRPr="00CF0BC0">
        <w:rPr>
          <w:sz w:val="26"/>
          <w:szCs w:val="26"/>
          <w:lang w:val="bg-BG"/>
        </w:rPr>
        <w:t>/</w:t>
      </w:r>
    </w:p>
    <w:sectPr w:rsidR="00307605" w:rsidRPr="00CF0BC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6D" w:rsidRDefault="0002476D" w:rsidP="000A210B">
      <w:r>
        <w:separator/>
      </w:r>
    </w:p>
  </w:endnote>
  <w:endnote w:type="continuationSeparator" w:id="0">
    <w:p w:rsidR="0002476D" w:rsidRDefault="0002476D" w:rsidP="000A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6D" w:rsidRDefault="0002476D" w:rsidP="000A210B">
      <w:r>
        <w:separator/>
      </w:r>
    </w:p>
  </w:footnote>
  <w:footnote w:type="continuationSeparator" w:id="0">
    <w:p w:rsidR="0002476D" w:rsidRDefault="0002476D" w:rsidP="000A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90"/>
    <w:multiLevelType w:val="hybridMultilevel"/>
    <w:tmpl w:val="13FC2B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18B7"/>
    <w:multiLevelType w:val="multilevel"/>
    <w:tmpl w:val="D37A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  <w:color w:val="auto"/>
      </w:rPr>
    </w:lvl>
  </w:abstractNum>
  <w:abstractNum w:abstractNumId="2">
    <w:nsid w:val="19BF6705"/>
    <w:multiLevelType w:val="hybridMultilevel"/>
    <w:tmpl w:val="0BB6C584"/>
    <w:lvl w:ilvl="0" w:tplc="3ACC22F2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442CAA"/>
    <w:multiLevelType w:val="hybridMultilevel"/>
    <w:tmpl w:val="8E643C80"/>
    <w:lvl w:ilvl="0" w:tplc="4B2C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7C65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4C1D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5073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6E61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FCB2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463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81AE9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AA46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9BD7BFB"/>
    <w:multiLevelType w:val="hybridMultilevel"/>
    <w:tmpl w:val="4D60D8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A"/>
    <w:rsid w:val="00012C19"/>
    <w:rsid w:val="0002476D"/>
    <w:rsid w:val="00030D2B"/>
    <w:rsid w:val="00040AA0"/>
    <w:rsid w:val="00090FC1"/>
    <w:rsid w:val="00091BE7"/>
    <w:rsid w:val="000A210B"/>
    <w:rsid w:val="000A5D56"/>
    <w:rsid w:val="000B2C4E"/>
    <w:rsid w:val="000C5905"/>
    <w:rsid w:val="000E18F4"/>
    <w:rsid w:val="000E5391"/>
    <w:rsid w:val="00115F23"/>
    <w:rsid w:val="00124E03"/>
    <w:rsid w:val="00140C57"/>
    <w:rsid w:val="00151E06"/>
    <w:rsid w:val="00157D01"/>
    <w:rsid w:val="00161FD5"/>
    <w:rsid w:val="00197251"/>
    <w:rsid w:val="001A2349"/>
    <w:rsid w:val="001A2E15"/>
    <w:rsid w:val="001B2C71"/>
    <w:rsid w:val="001D2235"/>
    <w:rsid w:val="001D39FF"/>
    <w:rsid w:val="001E5CF1"/>
    <w:rsid w:val="001F2614"/>
    <w:rsid w:val="001F5C8E"/>
    <w:rsid w:val="0020115D"/>
    <w:rsid w:val="0022506C"/>
    <w:rsid w:val="00236AD9"/>
    <w:rsid w:val="00270F7C"/>
    <w:rsid w:val="00284F74"/>
    <w:rsid w:val="002A29DA"/>
    <w:rsid w:val="002B76EB"/>
    <w:rsid w:val="002C0374"/>
    <w:rsid w:val="00303C93"/>
    <w:rsid w:val="00303F3E"/>
    <w:rsid w:val="00307605"/>
    <w:rsid w:val="00332097"/>
    <w:rsid w:val="003560C6"/>
    <w:rsid w:val="00363555"/>
    <w:rsid w:val="00371983"/>
    <w:rsid w:val="003849CE"/>
    <w:rsid w:val="003A674B"/>
    <w:rsid w:val="003B23EE"/>
    <w:rsid w:val="003D465F"/>
    <w:rsid w:val="00404F62"/>
    <w:rsid w:val="0041698C"/>
    <w:rsid w:val="004512A1"/>
    <w:rsid w:val="0045384F"/>
    <w:rsid w:val="00456EFB"/>
    <w:rsid w:val="004977A6"/>
    <w:rsid w:val="004C768C"/>
    <w:rsid w:val="004D2782"/>
    <w:rsid w:val="004D5FA6"/>
    <w:rsid w:val="00511488"/>
    <w:rsid w:val="00512DEC"/>
    <w:rsid w:val="00530DE0"/>
    <w:rsid w:val="00533E59"/>
    <w:rsid w:val="005371C7"/>
    <w:rsid w:val="00540F45"/>
    <w:rsid w:val="005D4511"/>
    <w:rsid w:val="005E1960"/>
    <w:rsid w:val="005E52C4"/>
    <w:rsid w:val="005F5654"/>
    <w:rsid w:val="0060299B"/>
    <w:rsid w:val="0060307E"/>
    <w:rsid w:val="006107DE"/>
    <w:rsid w:val="00616280"/>
    <w:rsid w:val="00651F2C"/>
    <w:rsid w:val="00653328"/>
    <w:rsid w:val="0065407F"/>
    <w:rsid w:val="00655B84"/>
    <w:rsid w:val="006B4692"/>
    <w:rsid w:val="006C6EFB"/>
    <w:rsid w:val="006F13E2"/>
    <w:rsid w:val="006F3730"/>
    <w:rsid w:val="00700E3E"/>
    <w:rsid w:val="00733725"/>
    <w:rsid w:val="00736AB8"/>
    <w:rsid w:val="00753CBF"/>
    <w:rsid w:val="007821F9"/>
    <w:rsid w:val="007A7DA2"/>
    <w:rsid w:val="007B050F"/>
    <w:rsid w:val="007B05E8"/>
    <w:rsid w:val="007B1ED0"/>
    <w:rsid w:val="007E69F8"/>
    <w:rsid w:val="007F5A1E"/>
    <w:rsid w:val="0081021F"/>
    <w:rsid w:val="00815B8B"/>
    <w:rsid w:val="00820E11"/>
    <w:rsid w:val="00834263"/>
    <w:rsid w:val="008861BA"/>
    <w:rsid w:val="00891723"/>
    <w:rsid w:val="00897665"/>
    <w:rsid w:val="008B0E49"/>
    <w:rsid w:val="008B6506"/>
    <w:rsid w:val="008C1591"/>
    <w:rsid w:val="008C7208"/>
    <w:rsid w:val="008E335A"/>
    <w:rsid w:val="008E7498"/>
    <w:rsid w:val="008F10D1"/>
    <w:rsid w:val="008F3D30"/>
    <w:rsid w:val="00913B7D"/>
    <w:rsid w:val="0092665F"/>
    <w:rsid w:val="009402CA"/>
    <w:rsid w:val="009511E9"/>
    <w:rsid w:val="00962692"/>
    <w:rsid w:val="009761C9"/>
    <w:rsid w:val="00984EB8"/>
    <w:rsid w:val="00991CFD"/>
    <w:rsid w:val="009A0274"/>
    <w:rsid w:val="009A1F83"/>
    <w:rsid w:val="009A5984"/>
    <w:rsid w:val="009C1D32"/>
    <w:rsid w:val="009D537D"/>
    <w:rsid w:val="009E1B70"/>
    <w:rsid w:val="00A10E5C"/>
    <w:rsid w:val="00A2539D"/>
    <w:rsid w:val="00A567FA"/>
    <w:rsid w:val="00A615DE"/>
    <w:rsid w:val="00A7640C"/>
    <w:rsid w:val="00A871D8"/>
    <w:rsid w:val="00AA528A"/>
    <w:rsid w:val="00AC610A"/>
    <w:rsid w:val="00AF080E"/>
    <w:rsid w:val="00B44D2D"/>
    <w:rsid w:val="00B63505"/>
    <w:rsid w:val="00B6489C"/>
    <w:rsid w:val="00B77869"/>
    <w:rsid w:val="00B9297A"/>
    <w:rsid w:val="00BB6AF0"/>
    <w:rsid w:val="00BC2CF5"/>
    <w:rsid w:val="00BD4CBA"/>
    <w:rsid w:val="00BF1AF4"/>
    <w:rsid w:val="00C01F37"/>
    <w:rsid w:val="00C244A8"/>
    <w:rsid w:val="00C30AE7"/>
    <w:rsid w:val="00C367D1"/>
    <w:rsid w:val="00C40FDE"/>
    <w:rsid w:val="00C4519E"/>
    <w:rsid w:val="00C61671"/>
    <w:rsid w:val="00C91896"/>
    <w:rsid w:val="00CA4EFD"/>
    <w:rsid w:val="00CD1791"/>
    <w:rsid w:val="00CF0BC0"/>
    <w:rsid w:val="00CF71B1"/>
    <w:rsid w:val="00D711F7"/>
    <w:rsid w:val="00D825F4"/>
    <w:rsid w:val="00E1052D"/>
    <w:rsid w:val="00E12B68"/>
    <w:rsid w:val="00E426F7"/>
    <w:rsid w:val="00E5619C"/>
    <w:rsid w:val="00E83FD2"/>
    <w:rsid w:val="00EB4D7F"/>
    <w:rsid w:val="00EC69D4"/>
    <w:rsid w:val="00EF310A"/>
    <w:rsid w:val="00F259B4"/>
    <w:rsid w:val="00F34A99"/>
    <w:rsid w:val="00F86A17"/>
    <w:rsid w:val="00FC0A14"/>
    <w:rsid w:val="00FC0A68"/>
    <w:rsid w:val="00FC688C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3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653328"/>
    <w:pPr>
      <w:spacing w:line="240" w:lineRule="atLeast"/>
      <w:ind w:firstLine="840"/>
      <w:jc w:val="both"/>
    </w:pPr>
    <w:rPr>
      <w:color w:val="000000"/>
      <w:sz w:val="22"/>
      <w:szCs w:val="22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0A21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21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1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10B"/>
    <w:rPr>
      <w:sz w:val="24"/>
      <w:szCs w:val="24"/>
    </w:rPr>
  </w:style>
  <w:style w:type="paragraph" w:styleId="BalloonText">
    <w:name w:val="Balloon Text"/>
    <w:basedOn w:val="Normal"/>
    <w:semiHidden/>
    <w:rsid w:val="00EF3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3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653328"/>
    <w:pPr>
      <w:spacing w:line="240" w:lineRule="atLeast"/>
      <w:ind w:firstLine="840"/>
      <w:jc w:val="both"/>
    </w:pPr>
    <w:rPr>
      <w:color w:val="000000"/>
      <w:sz w:val="22"/>
      <w:szCs w:val="22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0A21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21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1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10B"/>
    <w:rPr>
      <w:sz w:val="24"/>
      <w:szCs w:val="24"/>
    </w:rPr>
  </w:style>
  <w:style w:type="paragraph" w:styleId="BalloonText">
    <w:name w:val="Balloon Text"/>
    <w:basedOn w:val="Normal"/>
    <w:semiHidden/>
    <w:rsid w:val="00EF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</vt:lpstr>
    </vt:vector>
  </TitlesOfParts>
  <Company>TU-Sofia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</dc:title>
  <dc:creator>Boriana</dc:creator>
  <cp:lastModifiedBy>Teacher</cp:lastModifiedBy>
  <cp:revision>3</cp:revision>
  <cp:lastPrinted>2017-03-07T11:05:00Z</cp:lastPrinted>
  <dcterms:created xsi:type="dcterms:W3CDTF">2022-03-31T06:18:00Z</dcterms:created>
  <dcterms:modified xsi:type="dcterms:W3CDTF">2023-05-30T07:47:00Z</dcterms:modified>
</cp:coreProperties>
</file>